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DC0" w:rsidRDefault="00FE6DC0" w:rsidP="00FE6DC0">
      <w:pPr>
        <w:pStyle w:val="a7"/>
        <w:pBdr>
          <w:bottom w:val="single" w:sz="12" w:space="1" w:color="auto"/>
        </w:pBdr>
        <w:jc w:val="center"/>
        <w:rPr>
          <w:rFonts w:ascii="Times New Roman" w:hAnsi="Times New Roman"/>
          <w:b/>
          <w:sz w:val="24"/>
          <w:szCs w:val="24"/>
        </w:rPr>
      </w:pPr>
      <w:r>
        <w:rPr>
          <w:rFonts w:ascii="Times New Roman" w:hAnsi="Times New Roman"/>
          <w:b/>
          <w:sz w:val="24"/>
          <w:szCs w:val="24"/>
        </w:rPr>
        <w:t>РОССИЙСКАЯ  ФЕДЕРАЦИЯ</w:t>
      </w:r>
      <w:r>
        <w:rPr>
          <w:rFonts w:ascii="Times New Roman" w:hAnsi="Times New Roman"/>
          <w:b/>
          <w:sz w:val="24"/>
          <w:szCs w:val="24"/>
        </w:rPr>
        <w:br/>
        <w:t>ИРКУТСКАЯ ОБЛАСТЬ</w:t>
      </w:r>
      <w:r>
        <w:rPr>
          <w:rFonts w:ascii="Times New Roman" w:hAnsi="Times New Roman"/>
          <w:b/>
          <w:sz w:val="24"/>
          <w:szCs w:val="24"/>
        </w:rPr>
        <w:br/>
        <w:t>БАЯНДАЕВСКИЙ РАЙОН</w:t>
      </w:r>
      <w:r>
        <w:rPr>
          <w:rFonts w:ascii="Times New Roman" w:hAnsi="Times New Roman"/>
          <w:b/>
          <w:sz w:val="24"/>
          <w:szCs w:val="24"/>
        </w:rPr>
        <w:br/>
        <w:t xml:space="preserve">АДМИНИСТРАЦИЯ </w:t>
      </w:r>
    </w:p>
    <w:p w:rsidR="00FE6DC0" w:rsidRDefault="00FE6DC0" w:rsidP="00FE6DC0">
      <w:pPr>
        <w:pStyle w:val="a7"/>
        <w:pBdr>
          <w:bottom w:val="single" w:sz="12" w:space="1" w:color="auto"/>
        </w:pBdr>
        <w:jc w:val="center"/>
        <w:rPr>
          <w:rFonts w:ascii="Times New Roman" w:hAnsi="Times New Roman"/>
          <w:b/>
          <w:sz w:val="24"/>
          <w:szCs w:val="24"/>
        </w:rPr>
      </w:pPr>
      <w:r>
        <w:rPr>
          <w:rFonts w:ascii="Times New Roman" w:hAnsi="Times New Roman"/>
          <w:b/>
          <w:sz w:val="24"/>
          <w:szCs w:val="24"/>
        </w:rPr>
        <w:t>МУНИЦИПАЛЬНОЕ ОБРАЗОВАНИЕ «ТУРГЕНЕВКА»</w:t>
      </w:r>
    </w:p>
    <w:p w:rsidR="00FE6DC0" w:rsidRDefault="00FE6DC0" w:rsidP="00FE6DC0">
      <w:pPr>
        <w:pStyle w:val="a7"/>
        <w:pBdr>
          <w:bottom w:val="single" w:sz="12" w:space="1" w:color="auto"/>
        </w:pBdr>
        <w:jc w:val="center"/>
        <w:rPr>
          <w:rFonts w:ascii="Times New Roman" w:hAnsi="Times New Roman"/>
          <w:b/>
          <w:sz w:val="24"/>
          <w:szCs w:val="24"/>
        </w:rPr>
      </w:pPr>
      <w:r>
        <w:rPr>
          <w:rFonts w:ascii="Times New Roman" w:hAnsi="Times New Roman"/>
          <w:b/>
          <w:sz w:val="24"/>
          <w:szCs w:val="24"/>
        </w:rPr>
        <w:t>ПОСТАНОВЛЕНИЕ</w:t>
      </w:r>
      <w:r>
        <w:rPr>
          <w:rFonts w:ascii="Times New Roman" w:hAnsi="Times New Roman"/>
          <w:b/>
          <w:sz w:val="24"/>
          <w:szCs w:val="24"/>
        </w:rPr>
        <w:br/>
        <w:t>_____________________________________________________________________________</w:t>
      </w:r>
    </w:p>
    <w:p w:rsidR="00FE6DC0" w:rsidRDefault="00FE6DC0" w:rsidP="00FE6DC0">
      <w:pPr>
        <w:pStyle w:val="a7"/>
        <w:jc w:val="center"/>
        <w:rPr>
          <w:rFonts w:ascii="Times New Roman" w:hAnsi="Times New Roman"/>
          <w:b/>
          <w:sz w:val="24"/>
          <w:szCs w:val="24"/>
        </w:rPr>
      </w:pPr>
    </w:p>
    <w:p w:rsidR="00FE6DC0" w:rsidRDefault="00FE6DC0" w:rsidP="00FE6DC0">
      <w:pPr>
        <w:pStyle w:val="a7"/>
        <w:rPr>
          <w:rFonts w:ascii="Times New Roman" w:hAnsi="Times New Roman"/>
          <w:b/>
          <w:sz w:val="24"/>
          <w:szCs w:val="24"/>
        </w:rPr>
      </w:pPr>
      <w:r>
        <w:rPr>
          <w:rFonts w:ascii="Times New Roman" w:hAnsi="Times New Roman"/>
          <w:b/>
          <w:sz w:val="24"/>
          <w:szCs w:val="24"/>
        </w:rPr>
        <w:t>от 03.06. 2013 г.                                      № 23                                  с. Тургеневка</w:t>
      </w:r>
    </w:p>
    <w:p w:rsidR="00FE6DC0" w:rsidRDefault="00FE6DC0" w:rsidP="00FE6DC0">
      <w:pPr>
        <w:rPr>
          <w:sz w:val="28"/>
          <w:szCs w:val="28"/>
        </w:rPr>
      </w:pPr>
    </w:p>
    <w:p w:rsidR="00FE6DC0" w:rsidRDefault="00FE6DC0" w:rsidP="00FE6DC0"/>
    <w:p w:rsidR="00FE6DC0" w:rsidRDefault="00FE6DC0" w:rsidP="00FE6DC0">
      <w:pPr>
        <w:pStyle w:val="a7"/>
        <w:spacing w:line="276" w:lineRule="auto"/>
        <w:jc w:val="both"/>
        <w:rPr>
          <w:rFonts w:ascii="Times New Roman" w:hAnsi="Times New Roman"/>
          <w:b/>
          <w:sz w:val="24"/>
          <w:szCs w:val="24"/>
        </w:rPr>
      </w:pPr>
      <w:r>
        <w:rPr>
          <w:rFonts w:ascii="Times New Roman" w:hAnsi="Times New Roman"/>
          <w:b/>
          <w:sz w:val="24"/>
          <w:szCs w:val="24"/>
        </w:rPr>
        <w:t>Об утверждении административного регламента</w:t>
      </w:r>
    </w:p>
    <w:p w:rsidR="00FE6DC0" w:rsidRDefault="00FE6DC0" w:rsidP="00FE6DC0">
      <w:pPr>
        <w:pStyle w:val="a7"/>
        <w:spacing w:line="276" w:lineRule="auto"/>
        <w:jc w:val="both"/>
        <w:rPr>
          <w:rFonts w:ascii="Times New Roman" w:hAnsi="Times New Roman"/>
          <w:b/>
          <w:sz w:val="24"/>
          <w:szCs w:val="24"/>
        </w:rPr>
      </w:pPr>
      <w:r>
        <w:rPr>
          <w:rFonts w:ascii="Times New Roman" w:hAnsi="Times New Roman"/>
          <w:b/>
          <w:sz w:val="24"/>
          <w:szCs w:val="24"/>
        </w:rPr>
        <w:t xml:space="preserve">по предоставлению муниципальной услуги </w:t>
      </w:r>
    </w:p>
    <w:p w:rsidR="00FE6DC0" w:rsidRDefault="00FE6DC0" w:rsidP="00FE6DC0">
      <w:pPr>
        <w:pStyle w:val="a7"/>
        <w:spacing w:line="276" w:lineRule="auto"/>
        <w:jc w:val="both"/>
        <w:rPr>
          <w:rFonts w:ascii="Times New Roman" w:hAnsi="Times New Roman"/>
          <w:b/>
          <w:sz w:val="24"/>
          <w:szCs w:val="24"/>
        </w:rPr>
      </w:pPr>
      <w:r>
        <w:rPr>
          <w:rFonts w:ascii="Times New Roman" w:hAnsi="Times New Roman"/>
          <w:b/>
          <w:sz w:val="24"/>
          <w:szCs w:val="24"/>
        </w:rPr>
        <w:t xml:space="preserve">«Прием заявлений и выдача документов о </w:t>
      </w:r>
    </w:p>
    <w:p w:rsidR="00FE6DC0" w:rsidRDefault="00FE6DC0" w:rsidP="00FE6DC0">
      <w:pPr>
        <w:pStyle w:val="a7"/>
        <w:spacing w:line="276" w:lineRule="auto"/>
        <w:jc w:val="both"/>
        <w:rPr>
          <w:rFonts w:ascii="Times New Roman" w:hAnsi="Times New Roman"/>
          <w:b/>
        </w:rPr>
      </w:pPr>
      <w:proofErr w:type="gramStart"/>
      <w:r>
        <w:rPr>
          <w:rFonts w:ascii="Times New Roman" w:hAnsi="Times New Roman"/>
          <w:b/>
          <w:sz w:val="24"/>
          <w:szCs w:val="24"/>
        </w:rPr>
        <w:t>согласовании</w:t>
      </w:r>
      <w:proofErr w:type="gramEnd"/>
      <w:r>
        <w:rPr>
          <w:rFonts w:ascii="Times New Roman" w:hAnsi="Times New Roman"/>
          <w:b/>
          <w:sz w:val="24"/>
          <w:szCs w:val="24"/>
        </w:rPr>
        <w:t xml:space="preserve"> схем расположения земельных участков»</w:t>
      </w:r>
    </w:p>
    <w:p w:rsidR="00FE6DC0" w:rsidRDefault="00FE6DC0" w:rsidP="00FE6DC0">
      <w:pPr>
        <w:textAlignment w:val="top"/>
        <w:rPr>
          <w:bCs/>
          <w:color w:val="333333"/>
        </w:rPr>
      </w:pPr>
    </w:p>
    <w:p w:rsidR="00FE6DC0" w:rsidRDefault="00FE6DC0" w:rsidP="00FE6DC0">
      <w:pPr>
        <w:spacing w:line="380" w:lineRule="exact"/>
        <w:jc w:val="both"/>
        <w:rPr>
          <w:sz w:val="24"/>
          <w:szCs w:val="24"/>
        </w:rPr>
      </w:pPr>
      <w:r>
        <w:rPr>
          <w:sz w:val="24"/>
          <w:szCs w:val="24"/>
        </w:rPr>
        <w:t xml:space="preserve">            В соответствии с Федеральным Законом от 27.07.</w:t>
      </w:r>
      <w:smartTag w:uri="urn:schemas-microsoft-com:office:smarttags" w:element="metricconverter">
        <w:smartTagPr>
          <w:attr w:name="ProductID" w:val="2010 г"/>
        </w:smartTagPr>
        <w:r>
          <w:rPr>
            <w:sz w:val="24"/>
            <w:szCs w:val="24"/>
          </w:rPr>
          <w:t>2010 г</w:t>
        </w:r>
      </w:smartTag>
      <w:r>
        <w:rPr>
          <w:sz w:val="24"/>
          <w:szCs w:val="24"/>
        </w:rPr>
        <w:t>. № 210-ФЗ «Об организации предоставления государственных и муниципальных услуг», руководствуясь Уставом МО «Тургеневка», постановлением Администрации муниципального образования «Тургеневка» от 12  июля 2012 г. № 30 «О порядке разработки и утверждения административных регламентов предоставления муниципальных услуг МО «Тургеневка»,</w:t>
      </w:r>
    </w:p>
    <w:p w:rsidR="00FE6DC0" w:rsidRDefault="00FE6DC0" w:rsidP="00FE6DC0">
      <w:pPr>
        <w:pStyle w:val="a5"/>
        <w:tabs>
          <w:tab w:val="left" w:pos="708"/>
        </w:tabs>
        <w:rPr>
          <w:color w:val="000000"/>
          <w:spacing w:val="6"/>
        </w:rPr>
      </w:pPr>
    </w:p>
    <w:p w:rsidR="00FE6DC0" w:rsidRDefault="00FE6DC0" w:rsidP="00FE6DC0">
      <w:pPr>
        <w:jc w:val="center"/>
      </w:pPr>
      <w:r>
        <w:t>ПОСТАНОВЛЯЮ:</w:t>
      </w:r>
    </w:p>
    <w:p w:rsidR="00FE6DC0" w:rsidRDefault="00FE6DC0" w:rsidP="00FE6DC0">
      <w:pPr>
        <w:jc w:val="both"/>
      </w:pPr>
    </w:p>
    <w:p w:rsidR="00FE6DC0" w:rsidRDefault="00FE6DC0" w:rsidP="00FE6DC0">
      <w:pPr>
        <w:pStyle w:val="a7"/>
        <w:spacing w:line="360" w:lineRule="auto"/>
        <w:jc w:val="both"/>
        <w:rPr>
          <w:rFonts w:ascii="Times New Roman" w:hAnsi="Times New Roman"/>
          <w:sz w:val="24"/>
          <w:szCs w:val="24"/>
        </w:rPr>
      </w:pPr>
      <w:r>
        <w:rPr>
          <w:rFonts w:ascii="Times New Roman" w:hAnsi="Times New Roman"/>
          <w:sz w:val="24"/>
          <w:szCs w:val="24"/>
        </w:rPr>
        <w:t xml:space="preserve">         1. Утвердить  административный  регламент  по предоставлению  муниципальной  услуги «Прием заявлений и выдача документов о согласовании схем расположения  земельных участков» (Приложение № 1).</w:t>
      </w:r>
    </w:p>
    <w:p w:rsidR="00FE6DC0" w:rsidRDefault="00FE6DC0" w:rsidP="00FE6DC0">
      <w:pPr>
        <w:pStyle w:val="ConsPlusNormal"/>
        <w:widowControl w:val="0"/>
        <w:autoSpaceDE w:val="0"/>
        <w:spacing w:line="360" w:lineRule="auto"/>
        <w:ind w:firstLine="540"/>
        <w:jc w:val="both"/>
        <w:rPr>
          <w:rFonts w:ascii="Times New Roman" w:eastAsia="Times New Roman" w:hAnsi="Times New Roman" w:cs="Times New Roman"/>
          <w:sz w:val="24"/>
          <w:lang w:eastAsia="ar-SA" w:bidi="ar-SA"/>
        </w:rPr>
      </w:pPr>
      <w:r>
        <w:rPr>
          <w:rFonts w:ascii="Times New Roman" w:eastAsia="Times New Roman" w:hAnsi="Times New Roman" w:cs="Times New Roman"/>
          <w:sz w:val="24"/>
          <w:lang w:eastAsia="ar-SA" w:bidi="ar-SA"/>
        </w:rPr>
        <w:t>2. Опубликовать настоящее постановление в газете «Вестник МО «Тургеневка», разместить на официальном сайте муниципального образования «Тургеневка» в информационно-телекоммуникационной сети «Интернет».</w:t>
      </w:r>
    </w:p>
    <w:p w:rsidR="00FE6DC0" w:rsidRDefault="00FE6DC0" w:rsidP="00FE6DC0">
      <w:pPr>
        <w:spacing w:line="360" w:lineRule="auto"/>
        <w:ind w:firstLine="540"/>
        <w:jc w:val="both"/>
        <w:rPr>
          <w:sz w:val="24"/>
          <w:szCs w:val="24"/>
        </w:rPr>
      </w:pPr>
      <w:r>
        <w:rPr>
          <w:sz w:val="24"/>
          <w:szCs w:val="24"/>
        </w:rPr>
        <w:t xml:space="preserve">3.  </w:t>
      </w:r>
      <w:proofErr w:type="gramStart"/>
      <w:r>
        <w:rPr>
          <w:sz w:val="24"/>
          <w:szCs w:val="24"/>
        </w:rPr>
        <w:t>Контроль  за</w:t>
      </w:r>
      <w:proofErr w:type="gramEnd"/>
      <w:r>
        <w:rPr>
          <w:sz w:val="24"/>
          <w:szCs w:val="24"/>
        </w:rPr>
        <w:t xml:space="preserve">  исполнением настоящего постановления оставляю за собой. </w:t>
      </w:r>
    </w:p>
    <w:p w:rsidR="00FE6DC0" w:rsidRDefault="00FE6DC0" w:rsidP="00FE6DC0">
      <w:pPr>
        <w:spacing w:line="360" w:lineRule="auto"/>
        <w:jc w:val="both"/>
      </w:pPr>
    </w:p>
    <w:p w:rsidR="00FE6DC0" w:rsidRDefault="00FE6DC0" w:rsidP="00FE6DC0">
      <w:pPr>
        <w:spacing w:line="276" w:lineRule="auto"/>
        <w:jc w:val="both"/>
      </w:pPr>
    </w:p>
    <w:p w:rsidR="00FE6DC0" w:rsidRDefault="00FE6DC0" w:rsidP="00FE6DC0">
      <w:pPr>
        <w:spacing w:line="276" w:lineRule="auto"/>
        <w:jc w:val="both"/>
      </w:pPr>
    </w:p>
    <w:p w:rsidR="00FE6DC0" w:rsidRDefault="00FE6DC0" w:rsidP="00FE6DC0">
      <w:pPr>
        <w:spacing w:line="276" w:lineRule="auto"/>
        <w:rPr>
          <w:sz w:val="24"/>
          <w:szCs w:val="24"/>
        </w:rPr>
      </w:pPr>
      <w:r>
        <w:rPr>
          <w:sz w:val="24"/>
          <w:szCs w:val="24"/>
        </w:rPr>
        <w:t>Глава МО «Тургеневка»</w:t>
      </w:r>
      <w:r>
        <w:rPr>
          <w:sz w:val="24"/>
          <w:szCs w:val="24"/>
        </w:rPr>
        <w:tab/>
        <w:t xml:space="preserve">                                                                            С.В. Недосекина </w:t>
      </w:r>
    </w:p>
    <w:p w:rsidR="00FE6DC0" w:rsidRDefault="00FE6DC0" w:rsidP="00FE6DC0">
      <w:pPr>
        <w:tabs>
          <w:tab w:val="left" w:pos="6915"/>
        </w:tabs>
        <w:spacing w:line="276" w:lineRule="auto"/>
        <w:ind w:firstLine="737"/>
        <w:jc w:val="both"/>
      </w:pPr>
    </w:p>
    <w:p w:rsidR="00FE6DC0" w:rsidRDefault="00FE6DC0" w:rsidP="00FE6DC0">
      <w:pPr>
        <w:tabs>
          <w:tab w:val="left" w:pos="6915"/>
        </w:tabs>
        <w:jc w:val="both"/>
      </w:pPr>
    </w:p>
    <w:p w:rsidR="00FE6DC0" w:rsidRDefault="00FE6DC0" w:rsidP="00FE6DC0">
      <w:pPr>
        <w:tabs>
          <w:tab w:val="left" w:pos="6915"/>
        </w:tabs>
        <w:jc w:val="both"/>
      </w:pPr>
    </w:p>
    <w:p w:rsidR="00FE6DC0" w:rsidRDefault="00FE6DC0" w:rsidP="00FE6DC0">
      <w:pPr>
        <w:tabs>
          <w:tab w:val="left" w:pos="6915"/>
        </w:tabs>
        <w:jc w:val="both"/>
      </w:pPr>
    </w:p>
    <w:p w:rsidR="00FE6DC0" w:rsidRDefault="00FE6DC0" w:rsidP="00FE6DC0">
      <w:pPr>
        <w:pStyle w:val="ConsPlusNormal"/>
        <w:autoSpaceDE w:val="0"/>
        <w:ind w:firstLine="540"/>
        <w:jc w:val="center"/>
        <w:rPr>
          <w:rFonts w:ascii="Times New Roman" w:eastAsia="Times New Roman" w:hAnsi="Times New Roman" w:cs="Times New Roman"/>
          <w:b/>
          <w:sz w:val="24"/>
          <w:lang w:eastAsia="ar-SA" w:bidi="ar-SA"/>
        </w:rPr>
      </w:pPr>
    </w:p>
    <w:p w:rsidR="00FE6DC0" w:rsidRDefault="00FE6DC0" w:rsidP="00FE6DC0">
      <w:pPr>
        <w:pStyle w:val="ConsPlusNormal"/>
        <w:autoSpaceDE w:val="0"/>
        <w:ind w:firstLine="540"/>
        <w:jc w:val="center"/>
        <w:rPr>
          <w:rFonts w:ascii="Times New Roman" w:eastAsia="Times New Roman" w:hAnsi="Times New Roman" w:cs="Times New Roman"/>
          <w:b/>
          <w:sz w:val="24"/>
          <w:lang w:eastAsia="ar-SA" w:bidi="ar-SA"/>
        </w:rPr>
      </w:pPr>
    </w:p>
    <w:p w:rsidR="00FE6DC0" w:rsidRDefault="00FE6DC0" w:rsidP="00FE6DC0">
      <w:pPr>
        <w:pStyle w:val="ConsPlusNormal"/>
        <w:autoSpaceDE w:val="0"/>
        <w:ind w:firstLine="540"/>
        <w:jc w:val="center"/>
        <w:rPr>
          <w:rFonts w:ascii="Times New Roman" w:eastAsia="Times New Roman" w:hAnsi="Times New Roman" w:cs="Times New Roman"/>
          <w:b/>
          <w:sz w:val="24"/>
          <w:lang w:eastAsia="ar-SA" w:bidi="ar-SA"/>
        </w:rPr>
      </w:pPr>
    </w:p>
    <w:p w:rsidR="00FE6DC0" w:rsidRDefault="00FE6DC0" w:rsidP="00FE6DC0">
      <w:pPr>
        <w:pStyle w:val="ConsPlusNormal"/>
        <w:autoSpaceDE w:val="0"/>
        <w:ind w:firstLine="540"/>
        <w:jc w:val="center"/>
        <w:rPr>
          <w:rFonts w:ascii="Times New Roman" w:eastAsia="Times New Roman" w:hAnsi="Times New Roman" w:cs="Times New Roman"/>
          <w:b/>
          <w:sz w:val="24"/>
          <w:lang w:eastAsia="ar-SA" w:bidi="ar-SA"/>
        </w:rPr>
      </w:pPr>
    </w:p>
    <w:p w:rsidR="00FE6DC0" w:rsidRDefault="00FE6DC0" w:rsidP="00FE6DC0">
      <w:pPr>
        <w:jc w:val="right"/>
        <w:rPr>
          <w:b/>
          <w:sz w:val="24"/>
          <w:szCs w:val="24"/>
        </w:rPr>
      </w:pPr>
      <w:r>
        <w:rPr>
          <w:sz w:val="24"/>
          <w:szCs w:val="24"/>
        </w:rPr>
        <w:t xml:space="preserve">                                                   </w:t>
      </w:r>
    </w:p>
    <w:p w:rsidR="00FE6DC0" w:rsidRDefault="00FE6DC0" w:rsidP="00FE6DC0">
      <w:pPr>
        <w:jc w:val="right"/>
        <w:rPr>
          <w:sz w:val="24"/>
          <w:szCs w:val="24"/>
        </w:rPr>
      </w:pPr>
    </w:p>
    <w:p w:rsidR="00FE6DC0" w:rsidRDefault="00FE6DC0" w:rsidP="00FE6DC0">
      <w:pPr>
        <w:jc w:val="right"/>
        <w:rPr>
          <w:sz w:val="24"/>
          <w:szCs w:val="24"/>
        </w:rPr>
      </w:pPr>
    </w:p>
    <w:p w:rsidR="00FE6DC0" w:rsidRDefault="00FE6DC0" w:rsidP="00FE6DC0">
      <w:pPr>
        <w:jc w:val="right"/>
        <w:rPr>
          <w:sz w:val="24"/>
          <w:szCs w:val="24"/>
        </w:rPr>
      </w:pPr>
    </w:p>
    <w:p w:rsidR="00FE6DC0" w:rsidRDefault="00FE6DC0" w:rsidP="00FE6DC0">
      <w:pPr>
        <w:jc w:val="right"/>
        <w:rPr>
          <w:sz w:val="24"/>
          <w:szCs w:val="24"/>
        </w:rPr>
      </w:pPr>
      <w:r>
        <w:rPr>
          <w:sz w:val="24"/>
          <w:szCs w:val="24"/>
        </w:rPr>
        <w:lastRenderedPageBreak/>
        <w:t xml:space="preserve">Приложение № 1 </w:t>
      </w:r>
    </w:p>
    <w:p w:rsidR="00FE6DC0" w:rsidRDefault="00FE6DC0" w:rsidP="00FE6DC0">
      <w:pPr>
        <w:jc w:val="right"/>
        <w:rPr>
          <w:sz w:val="24"/>
          <w:szCs w:val="24"/>
        </w:rPr>
      </w:pPr>
      <w:r>
        <w:rPr>
          <w:sz w:val="24"/>
          <w:szCs w:val="24"/>
        </w:rPr>
        <w:t>к постановлению главы МО «Тургеневка»</w:t>
      </w:r>
    </w:p>
    <w:p w:rsidR="00FE6DC0" w:rsidRDefault="00FE6DC0" w:rsidP="00FE6DC0">
      <w:pPr>
        <w:jc w:val="right"/>
        <w:rPr>
          <w:sz w:val="24"/>
          <w:szCs w:val="24"/>
        </w:rPr>
      </w:pPr>
      <w:r>
        <w:rPr>
          <w:sz w:val="24"/>
          <w:szCs w:val="24"/>
        </w:rPr>
        <w:t>от 03.06. 2013 г. № 23</w:t>
      </w:r>
    </w:p>
    <w:p w:rsidR="00FE6DC0" w:rsidRDefault="00FE6DC0" w:rsidP="00FE6DC0">
      <w:pPr>
        <w:jc w:val="right"/>
        <w:rPr>
          <w:sz w:val="24"/>
          <w:szCs w:val="24"/>
        </w:rPr>
      </w:pPr>
    </w:p>
    <w:p w:rsidR="00FE6DC0" w:rsidRDefault="00FE6DC0" w:rsidP="00FE6DC0">
      <w:pPr>
        <w:jc w:val="right"/>
        <w:rPr>
          <w:b/>
          <w:sz w:val="24"/>
          <w:szCs w:val="24"/>
        </w:rPr>
      </w:pPr>
      <w:r>
        <w:rPr>
          <w:b/>
          <w:sz w:val="24"/>
          <w:szCs w:val="24"/>
        </w:rPr>
        <w:t xml:space="preserve"> </w:t>
      </w:r>
    </w:p>
    <w:p w:rsidR="00FE6DC0" w:rsidRDefault="00FE6DC0" w:rsidP="00FE6DC0">
      <w:pPr>
        <w:jc w:val="center"/>
        <w:rPr>
          <w:b/>
          <w:sz w:val="24"/>
          <w:szCs w:val="24"/>
        </w:rPr>
      </w:pPr>
      <w:r>
        <w:rPr>
          <w:b/>
          <w:sz w:val="24"/>
          <w:szCs w:val="24"/>
        </w:rPr>
        <w:t>Административный регламент</w:t>
      </w:r>
    </w:p>
    <w:p w:rsidR="00FE6DC0" w:rsidRDefault="00FE6DC0" w:rsidP="00FE6DC0">
      <w:pPr>
        <w:jc w:val="center"/>
        <w:rPr>
          <w:b/>
          <w:sz w:val="24"/>
          <w:szCs w:val="24"/>
        </w:rPr>
      </w:pPr>
      <w:r>
        <w:rPr>
          <w:b/>
          <w:sz w:val="24"/>
          <w:szCs w:val="24"/>
        </w:rPr>
        <w:t>по предоставления муниципальной услуги</w:t>
      </w:r>
    </w:p>
    <w:p w:rsidR="00FE6DC0" w:rsidRDefault="00FE6DC0" w:rsidP="00FE6DC0">
      <w:pPr>
        <w:jc w:val="center"/>
        <w:rPr>
          <w:b/>
          <w:sz w:val="24"/>
          <w:szCs w:val="24"/>
        </w:rPr>
      </w:pPr>
      <w:r>
        <w:rPr>
          <w:b/>
          <w:sz w:val="24"/>
          <w:szCs w:val="24"/>
        </w:rPr>
        <w:t xml:space="preserve"> «Прием заявлений и выдача документов о согласовании схем расположения  земельных участков»</w:t>
      </w:r>
    </w:p>
    <w:p w:rsidR="00FE6DC0" w:rsidRDefault="00FE6DC0" w:rsidP="00FE6DC0">
      <w:pPr>
        <w:jc w:val="center"/>
        <w:rPr>
          <w:sz w:val="24"/>
          <w:szCs w:val="24"/>
        </w:rPr>
      </w:pPr>
    </w:p>
    <w:p w:rsidR="00FE6DC0" w:rsidRDefault="00FE6DC0" w:rsidP="00FE6DC0">
      <w:pPr>
        <w:numPr>
          <w:ilvl w:val="0"/>
          <w:numId w:val="1"/>
        </w:numPr>
        <w:jc w:val="center"/>
        <w:rPr>
          <w:b/>
          <w:sz w:val="24"/>
          <w:szCs w:val="24"/>
        </w:rPr>
      </w:pPr>
      <w:r>
        <w:rPr>
          <w:b/>
          <w:sz w:val="24"/>
          <w:szCs w:val="24"/>
        </w:rPr>
        <w:t>Общие положения</w:t>
      </w:r>
    </w:p>
    <w:p w:rsidR="00FE6DC0" w:rsidRDefault="00FE6DC0" w:rsidP="00FE6DC0">
      <w:pPr>
        <w:ind w:left="1080"/>
        <w:rPr>
          <w:b/>
          <w:sz w:val="24"/>
          <w:szCs w:val="24"/>
        </w:rPr>
      </w:pPr>
    </w:p>
    <w:p w:rsidR="00FE6DC0" w:rsidRDefault="00FE6DC0" w:rsidP="00FE6DC0">
      <w:pPr>
        <w:ind w:firstLine="540"/>
        <w:jc w:val="both"/>
        <w:rPr>
          <w:sz w:val="24"/>
          <w:szCs w:val="24"/>
        </w:rPr>
      </w:pPr>
      <w:r>
        <w:rPr>
          <w:sz w:val="24"/>
          <w:szCs w:val="24"/>
        </w:rPr>
        <w:t>1.1. Административный регламент по предоставлению муниципальной услуги «Прием заявлений и выдачи документов о согласовании схем расположения  земельных участков»</w:t>
      </w:r>
      <w:r>
        <w:rPr>
          <w:spacing w:val="-6"/>
          <w:sz w:val="24"/>
          <w:szCs w:val="24"/>
        </w:rPr>
        <w:t xml:space="preserve"> </w:t>
      </w:r>
      <w:r>
        <w:rPr>
          <w:sz w:val="24"/>
          <w:szCs w:val="24"/>
        </w:rPr>
        <w:t>(далее - административный регламент) разработан в целях повышения качества предоставления указанной муниципальной услуги в муниципальном образовании «Тургеневка».</w:t>
      </w:r>
    </w:p>
    <w:p w:rsidR="00FE6DC0" w:rsidRDefault="00FE6DC0" w:rsidP="00FE6DC0">
      <w:pPr>
        <w:ind w:firstLine="540"/>
        <w:jc w:val="both"/>
        <w:rPr>
          <w:sz w:val="24"/>
          <w:szCs w:val="24"/>
        </w:rPr>
      </w:pPr>
      <w:r>
        <w:rPr>
          <w:sz w:val="24"/>
          <w:szCs w:val="24"/>
        </w:rPr>
        <w:t>1.2. Получателями муниципальной услуги являются застройщики - физические или юридические лица, обеспечивающие строительство, реконструкцию, капитальный ремонт объектов капитального строительства.</w:t>
      </w:r>
    </w:p>
    <w:p w:rsidR="00FE6DC0" w:rsidRDefault="00FE6DC0" w:rsidP="00FE6DC0">
      <w:pPr>
        <w:ind w:firstLine="540"/>
        <w:jc w:val="both"/>
        <w:rPr>
          <w:rFonts w:cs="Arial"/>
          <w:sz w:val="24"/>
          <w:szCs w:val="24"/>
        </w:rPr>
      </w:pPr>
      <w:r>
        <w:rPr>
          <w:rFonts w:cs="Arial"/>
          <w:sz w:val="24"/>
          <w:szCs w:val="24"/>
        </w:rPr>
        <w:t xml:space="preserve">1.3. Требования к порядку информирования о предоставлении муниципальной услуги: </w:t>
      </w:r>
    </w:p>
    <w:p w:rsidR="00FE6DC0" w:rsidRDefault="00FE6DC0" w:rsidP="00FE6DC0">
      <w:pPr>
        <w:ind w:firstLine="540"/>
        <w:jc w:val="both"/>
        <w:rPr>
          <w:sz w:val="24"/>
          <w:szCs w:val="24"/>
        </w:rPr>
      </w:pPr>
      <w:r>
        <w:rPr>
          <w:rFonts w:cs="Arial"/>
          <w:sz w:val="24"/>
          <w:szCs w:val="24"/>
        </w:rPr>
        <w:t xml:space="preserve">1.3.1. </w:t>
      </w:r>
      <w:r>
        <w:rPr>
          <w:sz w:val="24"/>
          <w:szCs w:val="24"/>
        </w:rPr>
        <w:t>Место нахождения администрации муниципального образования «Тургеневка» (далее - администрация):</w:t>
      </w:r>
    </w:p>
    <w:p w:rsidR="00FE6DC0" w:rsidRDefault="00FE6DC0" w:rsidP="00FE6DC0">
      <w:pPr>
        <w:ind w:firstLine="540"/>
        <w:jc w:val="both"/>
        <w:rPr>
          <w:sz w:val="24"/>
          <w:szCs w:val="24"/>
        </w:rPr>
      </w:pPr>
      <w:r>
        <w:rPr>
          <w:sz w:val="24"/>
          <w:szCs w:val="24"/>
        </w:rPr>
        <w:t>1.3.2. Почтовый адрес</w:t>
      </w:r>
      <w:r>
        <w:rPr>
          <w:bCs/>
          <w:sz w:val="24"/>
          <w:szCs w:val="24"/>
        </w:rPr>
        <w:t>: 669129,  Иркутская область, Баяндаевский  район, с. Тургеневка, ул. Советская 56.</w:t>
      </w:r>
    </w:p>
    <w:p w:rsidR="00FE6DC0" w:rsidRDefault="00FE6DC0" w:rsidP="00FE6DC0">
      <w:pPr>
        <w:tabs>
          <w:tab w:val="left" w:pos="3675"/>
        </w:tabs>
        <w:ind w:firstLine="567"/>
        <w:jc w:val="both"/>
        <w:rPr>
          <w:sz w:val="24"/>
          <w:szCs w:val="24"/>
        </w:rPr>
      </w:pPr>
      <w:r>
        <w:rPr>
          <w:sz w:val="24"/>
          <w:szCs w:val="24"/>
        </w:rPr>
        <w:t>1.3.3. График работы администрации:</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gridCol w:w="4680"/>
      </w:tblGrid>
      <w:tr w:rsidR="00FE6DC0" w:rsidTr="00FE6DC0">
        <w:tc>
          <w:tcPr>
            <w:tcW w:w="4680" w:type="dxa"/>
            <w:tcBorders>
              <w:top w:val="single" w:sz="4" w:space="0" w:color="auto"/>
              <w:left w:val="single" w:sz="4" w:space="0" w:color="auto"/>
              <w:bottom w:val="single" w:sz="4" w:space="0" w:color="auto"/>
              <w:right w:val="single" w:sz="4" w:space="0" w:color="auto"/>
            </w:tcBorders>
            <w:hideMark/>
          </w:tcPr>
          <w:p w:rsidR="00FE6DC0" w:rsidRDefault="00FE6DC0">
            <w:pPr>
              <w:tabs>
                <w:tab w:val="left" w:pos="3675"/>
              </w:tabs>
              <w:jc w:val="center"/>
              <w:rPr>
                <w:sz w:val="24"/>
                <w:szCs w:val="24"/>
              </w:rPr>
            </w:pPr>
            <w:r>
              <w:rPr>
                <w:sz w:val="24"/>
                <w:szCs w:val="24"/>
              </w:rPr>
              <w:t>Дни приёма</w:t>
            </w:r>
          </w:p>
        </w:tc>
        <w:tc>
          <w:tcPr>
            <w:tcW w:w="4680" w:type="dxa"/>
            <w:tcBorders>
              <w:top w:val="single" w:sz="4" w:space="0" w:color="auto"/>
              <w:left w:val="single" w:sz="4" w:space="0" w:color="auto"/>
              <w:bottom w:val="single" w:sz="4" w:space="0" w:color="auto"/>
              <w:right w:val="single" w:sz="4" w:space="0" w:color="auto"/>
            </w:tcBorders>
            <w:hideMark/>
          </w:tcPr>
          <w:p w:rsidR="00FE6DC0" w:rsidRDefault="00FE6DC0">
            <w:pPr>
              <w:tabs>
                <w:tab w:val="left" w:pos="3675"/>
              </w:tabs>
              <w:jc w:val="center"/>
              <w:rPr>
                <w:sz w:val="24"/>
                <w:szCs w:val="24"/>
              </w:rPr>
            </w:pPr>
            <w:r>
              <w:rPr>
                <w:sz w:val="24"/>
                <w:szCs w:val="24"/>
              </w:rPr>
              <w:t>Время приёма</w:t>
            </w:r>
          </w:p>
        </w:tc>
      </w:tr>
      <w:tr w:rsidR="00FE6DC0" w:rsidTr="00FE6DC0">
        <w:tc>
          <w:tcPr>
            <w:tcW w:w="4680" w:type="dxa"/>
            <w:tcBorders>
              <w:top w:val="single" w:sz="4" w:space="0" w:color="auto"/>
              <w:left w:val="single" w:sz="4" w:space="0" w:color="auto"/>
              <w:bottom w:val="single" w:sz="4" w:space="0" w:color="auto"/>
              <w:right w:val="single" w:sz="4" w:space="0" w:color="auto"/>
            </w:tcBorders>
            <w:hideMark/>
          </w:tcPr>
          <w:p w:rsidR="00FE6DC0" w:rsidRDefault="00FE6DC0">
            <w:pPr>
              <w:tabs>
                <w:tab w:val="left" w:pos="3675"/>
              </w:tabs>
              <w:jc w:val="center"/>
              <w:rPr>
                <w:sz w:val="24"/>
                <w:szCs w:val="24"/>
              </w:rPr>
            </w:pPr>
            <w:r>
              <w:rPr>
                <w:sz w:val="24"/>
                <w:szCs w:val="24"/>
              </w:rPr>
              <w:t>Понедельник-пятница</w:t>
            </w:r>
          </w:p>
        </w:tc>
        <w:tc>
          <w:tcPr>
            <w:tcW w:w="4680" w:type="dxa"/>
            <w:tcBorders>
              <w:top w:val="single" w:sz="4" w:space="0" w:color="auto"/>
              <w:left w:val="single" w:sz="4" w:space="0" w:color="auto"/>
              <w:bottom w:val="single" w:sz="4" w:space="0" w:color="auto"/>
              <w:right w:val="single" w:sz="4" w:space="0" w:color="auto"/>
            </w:tcBorders>
            <w:hideMark/>
          </w:tcPr>
          <w:p w:rsidR="00FE6DC0" w:rsidRDefault="00FE6DC0">
            <w:pPr>
              <w:tabs>
                <w:tab w:val="left" w:pos="3675"/>
              </w:tabs>
              <w:jc w:val="center"/>
              <w:rPr>
                <w:sz w:val="24"/>
                <w:szCs w:val="24"/>
              </w:rPr>
            </w:pPr>
            <w:r>
              <w:rPr>
                <w:sz w:val="24"/>
                <w:szCs w:val="24"/>
              </w:rPr>
              <w:t>с 9.00 - до 13.00, с 14.00 - до 17.00 часов</w:t>
            </w:r>
          </w:p>
        </w:tc>
      </w:tr>
      <w:tr w:rsidR="00FE6DC0" w:rsidTr="00FE6DC0">
        <w:tc>
          <w:tcPr>
            <w:tcW w:w="4680" w:type="dxa"/>
            <w:tcBorders>
              <w:top w:val="single" w:sz="4" w:space="0" w:color="auto"/>
              <w:left w:val="single" w:sz="4" w:space="0" w:color="auto"/>
              <w:bottom w:val="single" w:sz="4" w:space="0" w:color="auto"/>
              <w:right w:val="single" w:sz="4" w:space="0" w:color="auto"/>
            </w:tcBorders>
            <w:hideMark/>
          </w:tcPr>
          <w:p w:rsidR="00FE6DC0" w:rsidRDefault="00FE6DC0">
            <w:pPr>
              <w:tabs>
                <w:tab w:val="left" w:pos="3675"/>
              </w:tabs>
              <w:jc w:val="center"/>
              <w:rPr>
                <w:sz w:val="24"/>
                <w:szCs w:val="24"/>
              </w:rPr>
            </w:pPr>
            <w:r>
              <w:rPr>
                <w:sz w:val="24"/>
                <w:szCs w:val="24"/>
              </w:rPr>
              <w:t>Суббота, Воскресенье</w:t>
            </w:r>
          </w:p>
        </w:tc>
        <w:tc>
          <w:tcPr>
            <w:tcW w:w="4680" w:type="dxa"/>
            <w:tcBorders>
              <w:top w:val="single" w:sz="4" w:space="0" w:color="auto"/>
              <w:left w:val="single" w:sz="4" w:space="0" w:color="auto"/>
              <w:bottom w:val="single" w:sz="4" w:space="0" w:color="auto"/>
              <w:right w:val="single" w:sz="4" w:space="0" w:color="auto"/>
            </w:tcBorders>
            <w:hideMark/>
          </w:tcPr>
          <w:p w:rsidR="00FE6DC0" w:rsidRDefault="00FE6DC0">
            <w:pPr>
              <w:tabs>
                <w:tab w:val="left" w:pos="3675"/>
              </w:tabs>
              <w:jc w:val="center"/>
              <w:rPr>
                <w:sz w:val="24"/>
                <w:szCs w:val="24"/>
              </w:rPr>
            </w:pPr>
            <w:r>
              <w:rPr>
                <w:sz w:val="24"/>
                <w:szCs w:val="24"/>
              </w:rPr>
              <w:t>выходные дни</w:t>
            </w:r>
          </w:p>
        </w:tc>
      </w:tr>
    </w:tbl>
    <w:p w:rsidR="00FE6DC0" w:rsidRDefault="00FE6DC0" w:rsidP="00FE6DC0">
      <w:pPr>
        <w:ind w:firstLine="540"/>
        <w:jc w:val="both"/>
        <w:rPr>
          <w:sz w:val="24"/>
          <w:szCs w:val="24"/>
        </w:rPr>
      </w:pPr>
      <w:r>
        <w:rPr>
          <w:sz w:val="24"/>
          <w:szCs w:val="24"/>
        </w:rPr>
        <w:t>1.3.4. Контактный телефон администрации:  8(39537) 93051</w:t>
      </w:r>
    </w:p>
    <w:p w:rsidR="00FE6DC0" w:rsidRDefault="00FE6DC0" w:rsidP="00FE6DC0">
      <w:pPr>
        <w:tabs>
          <w:tab w:val="left" w:pos="1134"/>
        </w:tabs>
        <w:ind w:right="-81" w:firstLine="539"/>
        <w:jc w:val="both"/>
        <w:rPr>
          <w:sz w:val="24"/>
          <w:szCs w:val="24"/>
        </w:rPr>
      </w:pPr>
      <w:r>
        <w:rPr>
          <w:sz w:val="24"/>
          <w:szCs w:val="24"/>
        </w:rPr>
        <w:t xml:space="preserve">1.3.5. </w:t>
      </w:r>
      <w:proofErr w:type="gramStart"/>
      <w:r>
        <w:rPr>
          <w:sz w:val="24"/>
          <w:szCs w:val="24"/>
        </w:rPr>
        <w:t>Электронная</w:t>
      </w:r>
      <w:proofErr w:type="gramEnd"/>
      <w:r>
        <w:rPr>
          <w:sz w:val="24"/>
          <w:szCs w:val="24"/>
        </w:rPr>
        <w:t xml:space="preserve"> почты: </w:t>
      </w:r>
      <w:hyperlink r:id="rId5" w:anchor="compose/to=svetlana.swn@yandex.ru" w:history="1">
        <w:r>
          <w:rPr>
            <w:rStyle w:val="a3"/>
          </w:rPr>
          <w:t>svetlana.swn@yandex.ru</w:t>
        </w:r>
      </w:hyperlink>
    </w:p>
    <w:p w:rsidR="00FE6DC0" w:rsidRDefault="00FE6DC0" w:rsidP="00FE6DC0">
      <w:pPr>
        <w:tabs>
          <w:tab w:val="left" w:pos="9355"/>
        </w:tabs>
        <w:ind w:firstLine="540"/>
        <w:jc w:val="both"/>
        <w:rPr>
          <w:sz w:val="24"/>
          <w:szCs w:val="24"/>
        </w:rPr>
      </w:pPr>
      <w:r>
        <w:rPr>
          <w:sz w:val="24"/>
          <w:szCs w:val="24"/>
        </w:rPr>
        <w:t xml:space="preserve">1.3.6. Официальный сайт администрации  Баяндаевского  района, где размещена информация об администрации муниципального образования «Тургеневка», и о порядке предоставления муниципальной услуги: </w:t>
      </w:r>
      <w:hyperlink r:id="rId6" w:history="1">
        <w:r>
          <w:rPr>
            <w:rStyle w:val="a3"/>
            <w:sz w:val="24"/>
            <w:szCs w:val="24"/>
            <w:lang w:val="en-US"/>
          </w:rPr>
          <w:t>http</w:t>
        </w:r>
        <w:r>
          <w:rPr>
            <w:rStyle w:val="a3"/>
            <w:sz w:val="24"/>
            <w:szCs w:val="24"/>
          </w:rPr>
          <w:t>://</w:t>
        </w:r>
        <w:proofErr w:type="spellStart"/>
        <w:r>
          <w:rPr>
            <w:rStyle w:val="a3"/>
            <w:sz w:val="24"/>
            <w:szCs w:val="24"/>
            <w:lang w:val="en-US"/>
          </w:rPr>
          <w:t>baynday</w:t>
        </w:r>
        <w:proofErr w:type="spellEnd"/>
        <w:r>
          <w:rPr>
            <w:rStyle w:val="a3"/>
            <w:sz w:val="24"/>
            <w:szCs w:val="24"/>
          </w:rPr>
          <w:t>.</w:t>
        </w:r>
        <w:proofErr w:type="spellStart"/>
        <w:r>
          <w:rPr>
            <w:rStyle w:val="a3"/>
            <w:sz w:val="24"/>
            <w:szCs w:val="24"/>
            <w:lang w:val="en-US"/>
          </w:rPr>
          <w:t>irkobl</w:t>
        </w:r>
        <w:proofErr w:type="spellEnd"/>
        <w:r>
          <w:rPr>
            <w:rStyle w:val="a3"/>
            <w:sz w:val="24"/>
            <w:szCs w:val="24"/>
          </w:rPr>
          <w:t>.</w:t>
        </w:r>
        <w:proofErr w:type="spellStart"/>
        <w:r>
          <w:rPr>
            <w:rStyle w:val="a3"/>
            <w:sz w:val="24"/>
            <w:szCs w:val="24"/>
            <w:lang w:val="en-US"/>
          </w:rPr>
          <w:t>ru</w:t>
        </w:r>
        <w:proofErr w:type="spellEnd"/>
      </w:hyperlink>
      <w:r>
        <w:rPr>
          <w:sz w:val="24"/>
          <w:szCs w:val="24"/>
        </w:rPr>
        <w:t>.</w:t>
      </w:r>
    </w:p>
    <w:p w:rsidR="00FE6DC0" w:rsidRDefault="00FE6DC0" w:rsidP="00FE6DC0">
      <w:pPr>
        <w:ind w:firstLine="540"/>
        <w:jc w:val="both"/>
        <w:rPr>
          <w:sz w:val="24"/>
          <w:szCs w:val="24"/>
        </w:rPr>
      </w:pPr>
      <w:r>
        <w:rPr>
          <w:sz w:val="24"/>
          <w:szCs w:val="24"/>
        </w:rPr>
        <w:t xml:space="preserve">1.3.7. Информирование по вопросам предоставления муниципальной услуги входит в обязанность специалиста по управлению муниципальным имуществом администрации (далее – специалист). </w:t>
      </w:r>
    </w:p>
    <w:p w:rsidR="00FE6DC0" w:rsidRDefault="00FE6DC0" w:rsidP="00FE6DC0">
      <w:pPr>
        <w:ind w:firstLine="540"/>
        <w:jc w:val="both"/>
        <w:rPr>
          <w:sz w:val="24"/>
          <w:szCs w:val="24"/>
        </w:rPr>
      </w:pPr>
      <w:r>
        <w:rPr>
          <w:sz w:val="24"/>
          <w:szCs w:val="24"/>
        </w:rPr>
        <w:t>1.3.8. Информация о порядке предоставления муниципальной услуги предоставляется:</w:t>
      </w:r>
    </w:p>
    <w:p w:rsidR="00FE6DC0" w:rsidRDefault="00FE6DC0" w:rsidP="00FE6DC0">
      <w:pPr>
        <w:jc w:val="both"/>
        <w:rPr>
          <w:sz w:val="24"/>
          <w:szCs w:val="24"/>
        </w:rPr>
      </w:pPr>
      <w:r>
        <w:rPr>
          <w:sz w:val="24"/>
          <w:szCs w:val="24"/>
        </w:rPr>
        <w:t xml:space="preserve">- путем индивидуального общения со специалистом; </w:t>
      </w:r>
    </w:p>
    <w:p w:rsidR="00FE6DC0" w:rsidRDefault="00FE6DC0" w:rsidP="00FE6DC0">
      <w:pPr>
        <w:jc w:val="both"/>
        <w:rPr>
          <w:sz w:val="24"/>
          <w:szCs w:val="24"/>
        </w:rPr>
      </w:pPr>
      <w:r>
        <w:rPr>
          <w:sz w:val="24"/>
          <w:szCs w:val="24"/>
        </w:rPr>
        <w:t>- с использованием средств телефонной связи – 8 (39537) 93051;</w:t>
      </w:r>
    </w:p>
    <w:p w:rsidR="00FE6DC0" w:rsidRDefault="00FE6DC0" w:rsidP="00FE6DC0">
      <w:pPr>
        <w:jc w:val="both"/>
        <w:rPr>
          <w:sz w:val="24"/>
          <w:szCs w:val="24"/>
        </w:rPr>
      </w:pPr>
      <w:r>
        <w:rPr>
          <w:sz w:val="24"/>
          <w:szCs w:val="24"/>
        </w:rPr>
        <w:t xml:space="preserve">- посредством размещения на  официальном сайте муниципального образования «Баяндаевский  район»: </w:t>
      </w:r>
      <w:hyperlink r:id="rId7" w:history="1">
        <w:r>
          <w:rPr>
            <w:rStyle w:val="a3"/>
            <w:sz w:val="24"/>
            <w:szCs w:val="24"/>
            <w:lang w:val="en-US"/>
          </w:rPr>
          <w:t>http</w:t>
        </w:r>
        <w:r>
          <w:rPr>
            <w:rStyle w:val="a3"/>
            <w:sz w:val="24"/>
            <w:szCs w:val="24"/>
          </w:rPr>
          <w:t>://</w:t>
        </w:r>
        <w:proofErr w:type="spellStart"/>
        <w:r>
          <w:rPr>
            <w:rStyle w:val="a3"/>
            <w:sz w:val="24"/>
            <w:szCs w:val="24"/>
            <w:lang w:val="en-US"/>
          </w:rPr>
          <w:t>baynday</w:t>
        </w:r>
        <w:proofErr w:type="spellEnd"/>
        <w:r>
          <w:rPr>
            <w:rStyle w:val="a3"/>
            <w:sz w:val="24"/>
            <w:szCs w:val="24"/>
          </w:rPr>
          <w:t>.</w:t>
        </w:r>
        <w:proofErr w:type="spellStart"/>
        <w:r>
          <w:rPr>
            <w:rStyle w:val="a3"/>
            <w:sz w:val="24"/>
            <w:szCs w:val="24"/>
            <w:lang w:val="en-US"/>
          </w:rPr>
          <w:t>irkobl</w:t>
        </w:r>
        <w:proofErr w:type="spellEnd"/>
        <w:r>
          <w:rPr>
            <w:rStyle w:val="a3"/>
            <w:sz w:val="24"/>
            <w:szCs w:val="24"/>
          </w:rPr>
          <w:t>.</w:t>
        </w:r>
        <w:proofErr w:type="spellStart"/>
        <w:r>
          <w:rPr>
            <w:rStyle w:val="a3"/>
            <w:sz w:val="24"/>
            <w:szCs w:val="24"/>
            <w:lang w:val="en-US"/>
          </w:rPr>
          <w:t>ru</w:t>
        </w:r>
        <w:proofErr w:type="spellEnd"/>
      </w:hyperlink>
      <w:r>
        <w:rPr>
          <w:sz w:val="24"/>
          <w:szCs w:val="24"/>
        </w:rPr>
        <w:t>;</w:t>
      </w:r>
    </w:p>
    <w:p w:rsidR="00FE6DC0" w:rsidRPr="00703ECE" w:rsidRDefault="00FE6DC0" w:rsidP="00FE6DC0">
      <w:pPr>
        <w:tabs>
          <w:tab w:val="left" w:pos="1134"/>
        </w:tabs>
        <w:ind w:right="-81"/>
        <w:jc w:val="both"/>
        <w:rPr>
          <w:sz w:val="24"/>
          <w:szCs w:val="24"/>
        </w:rPr>
      </w:pPr>
      <w:r>
        <w:rPr>
          <w:sz w:val="24"/>
          <w:szCs w:val="24"/>
        </w:rPr>
        <w:t>- в письменном виде, в том числе в форме электронного документа на электронную почту администрации МО «Тургеневка»:</w:t>
      </w:r>
      <w:r>
        <w:rPr>
          <w:color w:val="000000"/>
          <w:sz w:val="24"/>
          <w:szCs w:val="24"/>
        </w:rPr>
        <w:t xml:space="preserve"> </w:t>
      </w:r>
      <w:hyperlink r:id="rId8" w:anchor="compose/to=svetlana.swn@yandex.ru" w:history="1">
        <w:r w:rsidRPr="00703ECE">
          <w:rPr>
            <w:rStyle w:val="a3"/>
            <w:sz w:val="24"/>
            <w:szCs w:val="24"/>
          </w:rPr>
          <w:t>svetlana.swn@yandex.ru</w:t>
        </w:r>
      </w:hyperlink>
    </w:p>
    <w:p w:rsidR="00FE6DC0" w:rsidRDefault="00FE6DC0" w:rsidP="00FE6DC0">
      <w:pPr>
        <w:ind w:firstLine="540"/>
        <w:jc w:val="both"/>
        <w:rPr>
          <w:sz w:val="24"/>
          <w:szCs w:val="24"/>
        </w:rPr>
      </w:pPr>
    </w:p>
    <w:p w:rsidR="00FE6DC0" w:rsidRDefault="00FE6DC0" w:rsidP="00FE6DC0">
      <w:pPr>
        <w:jc w:val="center"/>
        <w:rPr>
          <w:b/>
          <w:sz w:val="24"/>
          <w:szCs w:val="24"/>
        </w:rPr>
      </w:pPr>
      <w:r>
        <w:rPr>
          <w:b/>
          <w:sz w:val="24"/>
          <w:szCs w:val="24"/>
          <w:lang w:val="en-US"/>
        </w:rPr>
        <w:t>II</w:t>
      </w:r>
      <w:r>
        <w:rPr>
          <w:b/>
          <w:sz w:val="24"/>
          <w:szCs w:val="24"/>
        </w:rPr>
        <w:t>. Стандарт предоставления муниципальной услуги</w:t>
      </w:r>
    </w:p>
    <w:p w:rsidR="00FE6DC0" w:rsidRDefault="00FE6DC0" w:rsidP="00FE6DC0">
      <w:pPr>
        <w:jc w:val="center"/>
        <w:rPr>
          <w:b/>
          <w:sz w:val="24"/>
          <w:szCs w:val="24"/>
        </w:rPr>
      </w:pPr>
    </w:p>
    <w:p w:rsidR="00FE6DC0" w:rsidRDefault="00FE6DC0" w:rsidP="00FE6DC0">
      <w:pPr>
        <w:ind w:firstLine="540"/>
        <w:jc w:val="both"/>
        <w:rPr>
          <w:sz w:val="24"/>
          <w:szCs w:val="24"/>
        </w:rPr>
      </w:pPr>
      <w:r>
        <w:rPr>
          <w:sz w:val="24"/>
          <w:szCs w:val="24"/>
        </w:rPr>
        <w:t>2.1. Наименование муниципальной услуги.</w:t>
      </w:r>
    </w:p>
    <w:p w:rsidR="00FE6DC0" w:rsidRDefault="00FE6DC0" w:rsidP="00FE6DC0">
      <w:pPr>
        <w:ind w:firstLine="540"/>
        <w:jc w:val="both"/>
        <w:rPr>
          <w:sz w:val="24"/>
          <w:szCs w:val="24"/>
        </w:rPr>
      </w:pPr>
      <w:r>
        <w:rPr>
          <w:sz w:val="24"/>
          <w:szCs w:val="24"/>
        </w:rPr>
        <w:t>Муниципальная услуга «Прием заявлений и выдача документов о согласовании схем расположения земельных участков».</w:t>
      </w:r>
    </w:p>
    <w:p w:rsidR="00FE6DC0" w:rsidRDefault="00FE6DC0" w:rsidP="00FE6DC0">
      <w:pPr>
        <w:pStyle w:val="ConsPlusNormal"/>
        <w:widowControl w:val="0"/>
        <w:autoSpaceDE w:val="0"/>
        <w:jc w:val="both"/>
        <w:outlineLvl w:val="2"/>
        <w:rPr>
          <w:rFonts w:ascii="Times New Roman" w:eastAsia="Times New Roman" w:hAnsi="Times New Roman" w:cs="Times New Roman"/>
          <w:sz w:val="24"/>
          <w:lang w:eastAsia="ar-SA" w:bidi="ar-SA"/>
        </w:rPr>
      </w:pPr>
      <w:r>
        <w:rPr>
          <w:rFonts w:ascii="Times New Roman" w:eastAsia="Times New Roman" w:hAnsi="Times New Roman" w:cs="Times New Roman"/>
          <w:sz w:val="24"/>
          <w:lang w:eastAsia="ar-SA" w:bidi="ar-SA"/>
        </w:rPr>
        <w:lastRenderedPageBreak/>
        <w:t xml:space="preserve">         2.2. Наименование органа, предоставляющего муниципальную услугу – Администрация муниципального образования «Тургеневка» (далее - администрация). Муниципальный служащий, ответственный за предоставление данной муниципальной услуги – специалист.</w:t>
      </w:r>
    </w:p>
    <w:p w:rsidR="00FE6DC0" w:rsidRDefault="00FE6DC0" w:rsidP="00FE6DC0">
      <w:pPr>
        <w:ind w:firstLine="540"/>
        <w:jc w:val="both"/>
        <w:rPr>
          <w:sz w:val="24"/>
          <w:szCs w:val="24"/>
        </w:rPr>
      </w:pPr>
      <w:r>
        <w:rPr>
          <w:sz w:val="24"/>
          <w:szCs w:val="24"/>
        </w:rPr>
        <w:t>2.3. Результат предоставления муниципальной услуги.</w:t>
      </w:r>
    </w:p>
    <w:p w:rsidR="00FE6DC0" w:rsidRDefault="00FE6DC0" w:rsidP="00FE6DC0">
      <w:pPr>
        <w:ind w:firstLine="540"/>
        <w:jc w:val="both"/>
        <w:rPr>
          <w:sz w:val="24"/>
          <w:szCs w:val="24"/>
        </w:rPr>
      </w:pPr>
      <w:r>
        <w:rPr>
          <w:sz w:val="24"/>
          <w:szCs w:val="24"/>
        </w:rPr>
        <w:t>Результатом предоставления муниципальной услуги является:</w:t>
      </w:r>
    </w:p>
    <w:p w:rsidR="00FE6DC0" w:rsidRDefault="00FE6DC0" w:rsidP="00FE6DC0">
      <w:pPr>
        <w:jc w:val="both"/>
        <w:rPr>
          <w:sz w:val="24"/>
          <w:szCs w:val="24"/>
        </w:rPr>
      </w:pPr>
      <w:r>
        <w:rPr>
          <w:sz w:val="24"/>
          <w:szCs w:val="24"/>
        </w:rPr>
        <w:t xml:space="preserve">- принятие решения о согласовании схем расположения земельных участков; </w:t>
      </w:r>
    </w:p>
    <w:p w:rsidR="00FE6DC0" w:rsidRDefault="00FE6DC0" w:rsidP="00FE6DC0">
      <w:pPr>
        <w:jc w:val="both"/>
        <w:rPr>
          <w:sz w:val="24"/>
          <w:szCs w:val="24"/>
        </w:rPr>
      </w:pPr>
      <w:r>
        <w:rPr>
          <w:sz w:val="24"/>
          <w:szCs w:val="24"/>
        </w:rPr>
        <w:t xml:space="preserve">- принятие решения об отказе в </w:t>
      </w:r>
      <w:r>
        <w:rPr>
          <w:spacing w:val="-6"/>
          <w:sz w:val="24"/>
          <w:szCs w:val="24"/>
        </w:rPr>
        <w:t>согласовании</w:t>
      </w:r>
      <w:r>
        <w:rPr>
          <w:sz w:val="24"/>
          <w:szCs w:val="24"/>
        </w:rPr>
        <w:t xml:space="preserve"> схем расположения земельных участков;</w:t>
      </w:r>
    </w:p>
    <w:p w:rsidR="00FE6DC0" w:rsidRDefault="00FE6DC0" w:rsidP="00FE6DC0">
      <w:pPr>
        <w:jc w:val="both"/>
        <w:rPr>
          <w:sz w:val="24"/>
          <w:szCs w:val="24"/>
        </w:rPr>
      </w:pPr>
      <w:r>
        <w:rPr>
          <w:sz w:val="24"/>
          <w:szCs w:val="24"/>
        </w:rPr>
        <w:t xml:space="preserve">- направление заявителю решения о согласовании схем расположения земельных участков либо письменного отказа в </w:t>
      </w:r>
      <w:r>
        <w:rPr>
          <w:spacing w:val="-6"/>
          <w:sz w:val="24"/>
          <w:szCs w:val="24"/>
        </w:rPr>
        <w:t>согласовании</w:t>
      </w:r>
      <w:r>
        <w:rPr>
          <w:sz w:val="24"/>
          <w:szCs w:val="24"/>
        </w:rPr>
        <w:t xml:space="preserve"> схем расположения земельных участков. </w:t>
      </w:r>
    </w:p>
    <w:p w:rsidR="00FE6DC0" w:rsidRDefault="00FE6DC0" w:rsidP="00FE6DC0">
      <w:pPr>
        <w:pStyle w:val="ConsPlusNormal"/>
        <w:widowControl w:val="0"/>
        <w:autoSpaceDE w:val="0"/>
        <w:ind w:firstLine="540"/>
        <w:jc w:val="both"/>
        <w:rPr>
          <w:rFonts w:ascii="Times New Roman" w:eastAsia="Times New Roman" w:hAnsi="Times New Roman" w:cs="Times New Roman"/>
          <w:sz w:val="24"/>
          <w:lang w:eastAsia="ar-SA" w:bidi="ar-SA"/>
        </w:rPr>
      </w:pPr>
      <w:r>
        <w:rPr>
          <w:rFonts w:ascii="Times New Roman" w:eastAsia="Times New Roman" w:hAnsi="Times New Roman" w:cs="Times New Roman"/>
          <w:sz w:val="24"/>
          <w:lang w:eastAsia="ar-SA" w:bidi="ar-SA"/>
        </w:rPr>
        <w:t>2.4. Срок предоставления муниципальной услуги.</w:t>
      </w:r>
    </w:p>
    <w:p w:rsidR="00FE6DC0" w:rsidRDefault="00FE6DC0" w:rsidP="00FE6DC0">
      <w:pPr>
        <w:pStyle w:val="ConsPlusNormal"/>
        <w:widowControl w:val="0"/>
        <w:autoSpaceDE w:val="0"/>
        <w:ind w:firstLine="540"/>
        <w:jc w:val="both"/>
        <w:rPr>
          <w:rFonts w:ascii="Times New Roman" w:eastAsia="Times New Roman" w:hAnsi="Times New Roman" w:cs="Times New Roman"/>
          <w:sz w:val="24"/>
          <w:lang w:eastAsia="ar-SA" w:bidi="ar-SA"/>
        </w:rPr>
      </w:pPr>
      <w:r>
        <w:rPr>
          <w:rFonts w:ascii="Times New Roman" w:eastAsia="Times New Roman" w:hAnsi="Times New Roman" w:cs="Times New Roman"/>
          <w:sz w:val="24"/>
          <w:lang w:eastAsia="ar-SA" w:bidi="ar-SA"/>
        </w:rPr>
        <w:t>Общий срок предоставления муниципальной услуги</w:t>
      </w:r>
      <w:r>
        <w:rPr>
          <w:rFonts w:ascii="Times New Roman" w:eastAsia="Times New Roman" w:hAnsi="Times New Roman" w:cs="Times New Roman"/>
          <w:color w:val="000000"/>
          <w:sz w:val="24"/>
          <w:lang w:eastAsia="ar-SA" w:bidi="ar-SA"/>
        </w:rPr>
        <w:t xml:space="preserve"> </w:t>
      </w:r>
      <w:r>
        <w:rPr>
          <w:rFonts w:ascii="Times New Roman" w:eastAsia="Times New Roman" w:hAnsi="Times New Roman" w:cs="Times New Roman"/>
          <w:sz w:val="24"/>
          <w:lang w:eastAsia="ar-SA" w:bidi="ar-SA"/>
        </w:rPr>
        <w:t xml:space="preserve">составляет не более 30 дней со дня регистрации специалистом заявления </w:t>
      </w:r>
      <w:r>
        <w:rPr>
          <w:rFonts w:ascii="Times New Roman" w:eastAsia="Times New Roman" w:hAnsi="Times New Roman" w:cs="Times New Roman"/>
          <w:color w:val="000000"/>
          <w:sz w:val="24"/>
          <w:lang w:eastAsia="ar-SA" w:bidi="ar-SA"/>
        </w:rPr>
        <w:t>о согласовании</w:t>
      </w:r>
      <w:r>
        <w:rPr>
          <w:rFonts w:ascii="Times New Roman" w:eastAsia="Times New Roman" w:hAnsi="Times New Roman" w:cs="Times New Roman"/>
          <w:sz w:val="24"/>
          <w:lang w:eastAsia="ar-SA" w:bidi="ar-SA"/>
        </w:rPr>
        <w:t xml:space="preserve"> схемы расположения земельного участка. </w:t>
      </w:r>
    </w:p>
    <w:p w:rsidR="00FE6DC0" w:rsidRDefault="00FE6DC0" w:rsidP="00FE6DC0">
      <w:pPr>
        <w:widowControl w:val="0"/>
        <w:ind w:firstLine="540"/>
        <w:jc w:val="both"/>
        <w:rPr>
          <w:sz w:val="24"/>
          <w:szCs w:val="24"/>
        </w:rPr>
      </w:pPr>
      <w:r>
        <w:rPr>
          <w:sz w:val="24"/>
          <w:szCs w:val="24"/>
        </w:rPr>
        <w:t>2.5. Перечень нормативных правовых актов, регулирующих предоставление  муниципальной услуги. </w:t>
      </w:r>
    </w:p>
    <w:p w:rsidR="00FE6DC0" w:rsidRDefault="00FE6DC0" w:rsidP="00FE6DC0">
      <w:pPr>
        <w:widowControl w:val="0"/>
        <w:ind w:firstLine="540"/>
        <w:jc w:val="both"/>
        <w:rPr>
          <w:sz w:val="24"/>
          <w:szCs w:val="24"/>
        </w:rPr>
      </w:pPr>
      <w:r>
        <w:rPr>
          <w:sz w:val="24"/>
          <w:szCs w:val="24"/>
        </w:rPr>
        <w:t xml:space="preserve">Предоставление муниципальной услуги по </w:t>
      </w:r>
      <w:r>
        <w:rPr>
          <w:spacing w:val="-6"/>
          <w:sz w:val="24"/>
          <w:szCs w:val="24"/>
        </w:rPr>
        <w:t>согласованию</w:t>
      </w:r>
      <w:r>
        <w:rPr>
          <w:sz w:val="24"/>
          <w:szCs w:val="24"/>
        </w:rPr>
        <w:t xml:space="preserve"> схем расположения земельных участков осуществляется в соответствии со следующими нормативными правовыми актами:</w:t>
      </w:r>
    </w:p>
    <w:p w:rsidR="00FE6DC0" w:rsidRDefault="00FE6DC0" w:rsidP="00FE6DC0">
      <w:pPr>
        <w:jc w:val="both"/>
        <w:rPr>
          <w:bCs/>
          <w:color w:val="000000"/>
          <w:sz w:val="24"/>
          <w:szCs w:val="24"/>
        </w:rPr>
      </w:pPr>
      <w:r>
        <w:rPr>
          <w:bCs/>
          <w:color w:val="000000"/>
          <w:sz w:val="24"/>
          <w:szCs w:val="24"/>
        </w:rPr>
        <w:t>- Земельный кодекс Российской Федерации;</w:t>
      </w:r>
    </w:p>
    <w:p w:rsidR="00FE6DC0" w:rsidRDefault="00FE6DC0" w:rsidP="00FE6DC0">
      <w:pPr>
        <w:suppressAutoHyphens w:val="0"/>
        <w:autoSpaceDE w:val="0"/>
        <w:autoSpaceDN w:val="0"/>
        <w:adjustRightInd w:val="0"/>
        <w:jc w:val="both"/>
        <w:rPr>
          <w:bCs/>
          <w:sz w:val="24"/>
          <w:szCs w:val="24"/>
          <w:lang w:eastAsia="ru-RU"/>
        </w:rPr>
      </w:pPr>
      <w:r>
        <w:rPr>
          <w:bCs/>
          <w:color w:val="000000"/>
          <w:sz w:val="24"/>
          <w:szCs w:val="24"/>
        </w:rPr>
        <w:t xml:space="preserve">- </w:t>
      </w:r>
      <w:r>
        <w:rPr>
          <w:bCs/>
          <w:sz w:val="24"/>
          <w:szCs w:val="24"/>
          <w:lang w:eastAsia="ru-RU"/>
        </w:rPr>
        <w:t>Федеральный закон от 29 декабря 2004 года N 191-ФЗ "О введении в действие Градостроительного кодекса Российской Федерации";</w:t>
      </w:r>
    </w:p>
    <w:p w:rsidR="00FE6DC0" w:rsidRDefault="00FE6DC0" w:rsidP="00FE6DC0">
      <w:pPr>
        <w:jc w:val="both"/>
        <w:rPr>
          <w:color w:val="000000"/>
          <w:sz w:val="24"/>
          <w:szCs w:val="24"/>
        </w:rPr>
      </w:pPr>
      <w:r>
        <w:rPr>
          <w:bCs/>
          <w:color w:val="000000"/>
          <w:sz w:val="24"/>
          <w:szCs w:val="24"/>
        </w:rPr>
        <w:t xml:space="preserve">- </w:t>
      </w:r>
      <w:r>
        <w:rPr>
          <w:color w:val="000000"/>
          <w:sz w:val="24"/>
          <w:szCs w:val="24"/>
        </w:rPr>
        <w:t>Федеральный закон от 24.07.2007 года № 221-ФЗ «О государственном кадастре недвижимости»</w:t>
      </w:r>
      <w:r>
        <w:rPr>
          <w:bCs/>
          <w:color w:val="000000"/>
          <w:sz w:val="24"/>
          <w:szCs w:val="24"/>
        </w:rPr>
        <w:t>;</w:t>
      </w:r>
    </w:p>
    <w:p w:rsidR="00FE6DC0" w:rsidRDefault="00FE6DC0" w:rsidP="00FE6DC0">
      <w:pPr>
        <w:autoSpaceDE w:val="0"/>
        <w:rPr>
          <w:sz w:val="24"/>
          <w:szCs w:val="24"/>
        </w:rPr>
      </w:pPr>
      <w:r>
        <w:rPr>
          <w:sz w:val="24"/>
          <w:szCs w:val="24"/>
        </w:rPr>
        <w:t>-Устав муниципального образования «Тургеневка»;</w:t>
      </w:r>
    </w:p>
    <w:p w:rsidR="00FE6DC0" w:rsidRDefault="00FE6DC0" w:rsidP="00FE6DC0">
      <w:pPr>
        <w:autoSpaceDE w:val="0"/>
        <w:rPr>
          <w:i/>
          <w:sz w:val="24"/>
          <w:szCs w:val="24"/>
        </w:rPr>
      </w:pPr>
      <w:r>
        <w:rPr>
          <w:sz w:val="24"/>
          <w:szCs w:val="24"/>
        </w:rPr>
        <w:t>- Настоящий административный регламент.</w:t>
      </w:r>
      <w:r>
        <w:rPr>
          <w:i/>
          <w:sz w:val="24"/>
          <w:szCs w:val="24"/>
        </w:rPr>
        <w:tab/>
      </w:r>
    </w:p>
    <w:p w:rsidR="00FE6DC0" w:rsidRDefault="00FE6DC0" w:rsidP="00FE6DC0">
      <w:pPr>
        <w:tabs>
          <w:tab w:val="left" w:pos="567"/>
        </w:tabs>
        <w:ind w:firstLine="426"/>
        <w:jc w:val="both"/>
        <w:rPr>
          <w:sz w:val="24"/>
          <w:szCs w:val="24"/>
        </w:rPr>
      </w:pPr>
      <w:r>
        <w:rPr>
          <w:sz w:val="24"/>
          <w:szCs w:val="24"/>
        </w:rPr>
        <w:t xml:space="preserve">  2.6. Перечень документов, необходимых для предоставления муниципальной услуги.</w:t>
      </w:r>
    </w:p>
    <w:p w:rsidR="00FE6DC0" w:rsidRDefault="00FE6DC0" w:rsidP="00FE6DC0">
      <w:pPr>
        <w:autoSpaceDE w:val="0"/>
        <w:ind w:firstLine="540"/>
        <w:jc w:val="both"/>
        <w:rPr>
          <w:sz w:val="24"/>
          <w:szCs w:val="24"/>
        </w:rPr>
      </w:pPr>
      <w:r>
        <w:rPr>
          <w:sz w:val="24"/>
          <w:szCs w:val="24"/>
        </w:rPr>
        <w:t>Для предоставления муниципальной услуги заявителю необходимо представить в администрацию заявление по форме согласно Приложению № 1 к настоящему административному регламенту (далее - заявление).</w:t>
      </w:r>
    </w:p>
    <w:p w:rsidR="00FE6DC0" w:rsidRDefault="00FE6DC0" w:rsidP="00FE6DC0">
      <w:pPr>
        <w:autoSpaceDE w:val="0"/>
        <w:ind w:firstLine="540"/>
        <w:jc w:val="both"/>
        <w:rPr>
          <w:sz w:val="24"/>
          <w:szCs w:val="24"/>
        </w:rPr>
      </w:pPr>
      <w:r>
        <w:rPr>
          <w:sz w:val="24"/>
          <w:szCs w:val="24"/>
        </w:rPr>
        <w:t>2.6.1. К заявлению прилагаются</w:t>
      </w:r>
      <w:r>
        <w:rPr>
          <w:i/>
          <w:sz w:val="24"/>
          <w:szCs w:val="24"/>
        </w:rPr>
        <w:t xml:space="preserve"> </w:t>
      </w:r>
      <w:r>
        <w:rPr>
          <w:sz w:val="24"/>
          <w:szCs w:val="24"/>
        </w:rPr>
        <w:t xml:space="preserve">следующие документы: </w:t>
      </w:r>
    </w:p>
    <w:p w:rsidR="00FE6DC0" w:rsidRDefault="00FE6DC0" w:rsidP="00FE6DC0">
      <w:pPr>
        <w:autoSpaceDE w:val="0"/>
        <w:jc w:val="both"/>
        <w:rPr>
          <w:color w:val="000000"/>
          <w:sz w:val="24"/>
          <w:szCs w:val="24"/>
        </w:rPr>
      </w:pPr>
      <w:r>
        <w:rPr>
          <w:color w:val="000000"/>
          <w:sz w:val="24"/>
          <w:szCs w:val="24"/>
        </w:rPr>
        <w:t xml:space="preserve">-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w:t>
      </w:r>
    </w:p>
    <w:p w:rsidR="00FE6DC0" w:rsidRDefault="00FE6DC0" w:rsidP="00FE6DC0">
      <w:pPr>
        <w:autoSpaceDE w:val="0"/>
        <w:jc w:val="both"/>
        <w:rPr>
          <w:color w:val="000000"/>
          <w:sz w:val="24"/>
          <w:szCs w:val="24"/>
        </w:rPr>
      </w:pPr>
      <w:r>
        <w:rPr>
          <w:color w:val="000000"/>
          <w:sz w:val="24"/>
          <w:szCs w:val="24"/>
        </w:rPr>
        <w:t>- копия свидетельства о государственной регистрации юридического лица (для юридических лиц), копия свидетельства о регистрации физического лица в качестве индивидуального предпринимателя (для индивидуальных предпринимателей);</w:t>
      </w:r>
    </w:p>
    <w:p w:rsidR="00FE6DC0" w:rsidRDefault="00FE6DC0" w:rsidP="00FE6DC0">
      <w:pPr>
        <w:autoSpaceDE w:val="0"/>
        <w:jc w:val="both"/>
        <w:rPr>
          <w:color w:val="000000"/>
          <w:sz w:val="24"/>
          <w:szCs w:val="24"/>
        </w:rPr>
      </w:pPr>
      <w:r>
        <w:rPr>
          <w:color w:val="000000"/>
          <w:sz w:val="24"/>
          <w:szCs w:val="24"/>
        </w:rPr>
        <w:t>-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FE6DC0" w:rsidRDefault="00FE6DC0" w:rsidP="00FE6DC0">
      <w:pPr>
        <w:suppressAutoHyphens w:val="0"/>
        <w:autoSpaceDE w:val="0"/>
        <w:autoSpaceDN w:val="0"/>
        <w:adjustRightInd w:val="0"/>
        <w:jc w:val="both"/>
        <w:rPr>
          <w:sz w:val="24"/>
          <w:szCs w:val="24"/>
          <w:lang w:eastAsia="ru-RU"/>
        </w:rPr>
      </w:pPr>
      <w:r>
        <w:rPr>
          <w:sz w:val="24"/>
          <w:szCs w:val="24"/>
          <w:lang w:eastAsia="ru-RU"/>
        </w:rPr>
        <w:t>- копии документов, удостоверяющих (устанавливающих) права на приобретаемый земельный участок, если право на земельный участок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w:t>
      </w:r>
    </w:p>
    <w:p w:rsidR="00FE6DC0" w:rsidRDefault="00FE6DC0" w:rsidP="00FE6DC0">
      <w:pPr>
        <w:autoSpaceDE w:val="0"/>
        <w:jc w:val="both"/>
        <w:rPr>
          <w:color w:val="000000"/>
          <w:sz w:val="24"/>
          <w:szCs w:val="24"/>
        </w:rPr>
      </w:pPr>
      <w:r>
        <w:rPr>
          <w:color w:val="000000"/>
          <w:sz w:val="24"/>
          <w:szCs w:val="24"/>
        </w:rPr>
        <w:t>- схема расположения земельного участка на кадастровом плане или кадастровой карте соответствующей территории, выполненная в соответствии с требованиями действующего законодательства (4 экземпляра);</w:t>
      </w:r>
    </w:p>
    <w:p w:rsidR="00FE6DC0" w:rsidRDefault="00FE6DC0" w:rsidP="00FE6DC0">
      <w:pPr>
        <w:autoSpaceDE w:val="0"/>
        <w:jc w:val="both"/>
        <w:rPr>
          <w:color w:val="000000"/>
          <w:sz w:val="24"/>
          <w:szCs w:val="24"/>
        </w:rPr>
      </w:pPr>
      <w:r>
        <w:rPr>
          <w:color w:val="000000"/>
          <w:sz w:val="24"/>
          <w:szCs w:val="24"/>
        </w:rPr>
        <w:t>- кадастровая выписка о земельном участке;</w:t>
      </w:r>
    </w:p>
    <w:p w:rsidR="00FE6DC0" w:rsidRDefault="00FE6DC0" w:rsidP="00FE6DC0">
      <w:pPr>
        <w:autoSpaceDE w:val="0"/>
        <w:jc w:val="both"/>
        <w:rPr>
          <w:sz w:val="24"/>
          <w:szCs w:val="24"/>
        </w:rPr>
      </w:pPr>
      <w:r>
        <w:rPr>
          <w:color w:val="000000"/>
          <w:sz w:val="24"/>
          <w:szCs w:val="24"/>
        </w:rPr>
        <w:t xml:space="preserve">- копия </w:t>
      </w:r>
      <w:r>
        <w:rPr>
          <w:sz w:val="24"/>
          <w:szCs w:val="24"/>
        </w:rPr>
        <w:t>выписки из Единого государственного реестра прав на недвижимое имущество и сделок с ним о правах на здание, строение, сооружение, находящиеся на земельном участке, или иные документы, удостоверяющие (устанавливающие) права на таком земельном участке (в случае утверждения схемы расположения земельного участка, на котором расположены здания, строения, сооружения).</w:t>
      </w:r>
    </w:p>
    <w:p w:rsidR="00FE6DC0" w:rsidRDefault="00FE6DC0" w:rsidP="00FE6DC0">
      <w:pPr>
        <w:tabs>
          <w:tab w:val="left" w:pos="567"/>
        </w:tabs>
        <w:suppressAutoHyphens w:val="0"/>
        <w:autoSpaceDE w:val="0"/>
        <w:autoSpaceDN w:val="0"/>
        <w:adjustRightInd w:val="0"/>
        <w:jc w:val="both"/>
        <w:rPr>
          <w:sz w:val="24"/>
          <w:szCs w:val="24"/>
          <w:lang w:eastAsia="ru-RU"/>
        </w:rPr>
      </w:pPr>
      <w:r>
        <w:rPr>
          <w:sz w:val="24"/>
          <w:szCs w:val="24"/>
          <w:lang w:eastAsia="ru-RU"/>
        </w:rPr>
        <w:lastRenderedPageBreak/>
        <w:t xml:space="preserve">         2.6.2. Документы, запрашиваемые специалистом в рамках межведомственного информационного взаимодействия у государственных органов:</w:t>
      </w:r>
    </w:p>
    <w:p w:rsidR="00FE6DC0" w:rsidRDefault="00FE6DC0" w:rsidP="00FE6DC0">
      <w:pPr>
        <w:suppressAutoHyphens w:val="0"/>
        <w:autoSpaceDE w:val="0"/>
        <w:autoSpaceDN w:val="0"/>
        <w:adjustRightInd w:val="0"/>
        <w:ind w:firstLine="540"/>
        <w:jc w:val="both"/>
        <w:rPr>
          <w:sz w:val="24"/>
          <w:szCs w:val="24"/>
          <w:lang w:eastAsia="ru-RU"/>
        </w:rPr>
      </w:pPr>
      <w:r>
        <w:rPr>
          <w:sz w:val="24"/>
          <w:szCs w:val="24"/>
          <w:lang w:eastAsia="ru-RU"/>
        </w:rPr>
        <w:t>- Выписка из Единого государственного реестра юридических лиц, если заявление подается юридическим лицом.</w:t>
      </w:r>
    </w:p>
    <w:p w:rsidR="00FE6DC0" w:rsidRDefault="00FE6DC0" w:rsidP="00FE6DC0">
      <w:pPr>
        <w:suppressAutoHyphens w:val="0"/>
        <w:autoSpaceDE w:val="0"/>
        <w:autoSpaceDN w:val="0"/>
        <w:adjustRightInd w:val="0"/>
        <w:ind w:firstLine="540"/>
        <w:jc w:val="both"/>
        <w:rPr>
          <w:sz w:val="24"/>
          <w:szCs w:val="24"/>
          <w:lang w:eastAsia="ru-RU"/>
        </w:rPr>
      </w:pPr>
      <w:r>
        <w:rPr>
          <w:sz w:val="24"/>
          <w:szCs w:val="24"/>
          <w:lang w:eastAsia="ru-RU"/>
        </w:rPr>
        <w:t>- Выписка из Единого государственного реестра индивидуальных предпринимателей, если заявление подается индивидуальным предпринимателем.</w:t>
      </w:r>
    </w:p>
    <w:p w:rsidR="00FE6DC0" w:rsidRDefault="00FE6DC0" w:rsidP="00FE6DC0">
      <w:pPr>
        <w:suppressAutoHyphens w:val="0"/>
        <w:autoSpaceDE w:val="0"/>
        <w:autoSpaceDN w:val="0"/>
        <w:adjustRightInd w:val="0"/>
        <w:ind w:firstLine="540"/>
        <w:jc w:val="both"/>
        <w:rPr>
          <w:sz w:val="24"/>
          <w:szCs w:val="24"/>
          <w:lang w:eastAsia="ru-RU"/>
        </w:rPr>
      </w:pPr>
      <w:r>
        <w:rPr>
          <w:sz w:val="24"/>
          <w:szCs w:val="24"/>
          <w:lang w:eastAsia="ru-RU"/>
        </w:rPr>
        <w:t xml:space="preserve">- Сведения из Единого государственного реестра прав на недвижимое имущество и сделок с ним о правах на здание, строение, сооружение, находящиеся на приобретаемом земельном участке, в случае предоставления земельного участка, на котором расположены здания, строения, сооружения, в порядке, предусмотренном </w:t>
      </w:r>
      <w:hyperlink r:id="rId9" w:history="1">
        <w:r>
          <w:rPr>
            <w:rStyle w:val="a3"/>
            <w:sz w:val="24"/>
            <w:szCs w:val="24"/>
            <w:lang w:eastAsia="ru-RU"/>
          </w:rPr>
          <w:t>ст. 36</w:t>
        </w:r>
      </w:hyperlink>
      <w:r>
        <w:rPr>
          <w:sz w:val="24"/>
          <w:szCs w:val="24"/>
          <w:lang w:eastAsia="ru-RU"/>
        </w:rPr>
        <w:t xml:space="preserve"> Земельного кодекса Российской Федерации.</w:t>
      </w:r>
    </w:p>
    <w:p w:rsidR="00FE6DC0" w:rsidRDefault="00FE6DC0" w:rsidP="00FE6DC0">
      <w:pPr>
        <w:suppressAutoHyphens w:val="0"/>
        <w:autoSpaceDE w:val="0"/>
        <w:autoSpaceDN w:val="0"/>
        <w:adjustRightInd w:val="0"/>
        <w:ind w:firstLine="540"/>
        <w:jc w:val="both"/>
        <w:rPr>
          <w:sz w:val="24"/>
          <w:szCs w:val="24"/>
          <w:lang w:eastAsia="ru-RU"/>
        </w:rPr>
      </w:pPr>
      <w:r>
        <w:rPr>
          <w:sz w:val="24"/>
          <w:szCs w:val="24"/>
          <w:lang w:eastAsia="ru-RU"/>
        </w:rPr>
        <w:t>- Сведения из Единого государственного реестра прав на недвижимое имущество и сделок с ним о правах на приобретаемый земельный участок.</w:t>
      </w:r>
    </w:p>
    <w:p w:rsidR="00FE6DC0" w:rsidRDefault="00FE6DC0" w:rsidP="00FE6DC0">
      <w:pPr>
        <w:suppressAutoHyphens w:val="0"/>
        <w:autoSpaceDE w:val="0"/>
        <w:autoSpaceDN w:val="0"/>
        <w:adjustRightInd w:val="0"/>
        <w:ind w:firstLine="540"/>
        <w:jc w:val="both"/>
        <w:rPr>
          <w:sz w:val="24"/>
          <w:szCs w:val="24"/>
          <w:lang w:eastAsia="ru-RU"/>
        </w:rPr>
      </w:pPr>
      <w:r>
        <w:rPr>
          <w:sz w:val="24"/>
          <w:szCs w:val="24"/>
          <w:lang w:eastAsia="ru-RU"/>
        </w:rPr>
        <w:t>Указанные документы могут быть представлены заявителем по собственной инициативе.</w:t>
      </w:r>
    </w:p>
    <w:p w:rsidR="00FE6DC0" w:rsidRDefault="00FE6DC0" w:rsidP="00FE6DC0">
      <w:pPr>
        <w:autoSpaceDE w:val="0"/>
        <w:ind w:firstLine="540"/>
        <w:jc w:val="both"/>
        <w:rPr>
          <w:sz w:val="24"/>
          <w:szCs w:val="24"/>
        </w:rPr>
      </w:pPr>
      <w:r>
        <w:rPr>
          <w:sz w:val="24"/>
          <w:szCs w:val="24"/>
        </w:rPr>
        <w:t>2.6.3. Документы представляются в оригиналах и копиях, либо при не представлении оригиналов - в нотариально заверенных копиях.</w:t>
      </w:r>
    </w:p>
    <w:p w:rsidR="00FE6DC0" w:rsidRDefault="00FE6DC0" w:rsidP="00FE6DC0">
      <w:pPr>
        <w:autoSpaceDE w:val="0"/>
        <w:ind w:firstLine="540"/>
        <w:jc w:val="both"/>
        <w:rPr>
          <w:sz w:val="24"/>
          <w:szCs w:val="24"/>
        </w:rPr>
      </w:pPr>
      <w:r>
        <w:rPr>
          <w:sz w:val="24"/>
          <w:szCs w:val="24"/>
        </w:rPr>
        <w:t xml:space="preserve">2.6.4. В случае представления документов в оригиналах и копиях, специалист  администрации заверяет сверенные с оригиналами копии документов. </w:t>
      </w:r>
    </w:p>
    <w:p w:rsidR="00FE6DC0" w:rsidRDefault="00FE6DC0" w:rsidP="00FE6DC0">
      <w:pPr>
        <w:widowControl w:val="0"/>
        <w:autoSpaceDE w:val="0"/>
        <w:ind w:firstLine="540"/>
        <w:jc w:val="both"/>
        <w:rPr>
          <w:sz w:val="24"/>
          <w:szCs w:val="24"/>
          <w:lang w:eastAsia="ru-RU"/>
        </w:rPr>
      </w:pPr>
      <w:r>
        <w:rPr>
          <w:sz w:val="24"/>
          <w:szCs w:val="24"/>
        </w:rPr>
        <w:t>2.7.</w:t>
      </w:r>
      <w:r>
        <w:rPr>
          <w:sz w:val="24"/>
          <w:szCs w:val="24"/>
          <w:lang w:eastAsia="ru-RU"/>
        </w:rPr>
        <w:t xml:space="preserve"> Основаниями для отказа в приеме документов, необходимых для предоставления муниципальной услуги.</w:t>
      </w:r>
    </w:p>
    <w:p w:rsidR="00FE6DC0" w:rsidRDefault="00FE6DC0" w:rsidP="00FE6DC0">
      <w:pPr>
        <w:widowControl w:val="0"/>
        <w:autoSpaceDE w:val="0"/>
        <w:ind w:firstLine="540"/>
        <w:jc w:val="both"/>
        <w:rPr>
          <w:sz w:val="24"/>
          <w:szCs w:val="24"/>
        </w:rPr>
      </w:pPr>
      <w:r>
        <w:rPr>
          <w:sz w:val="24"/>
          <w:szCs w:val="24"/>
          <w:lang w:eastAsia="ru-RU"/>
        </w:rPr>
        <w:t>Основаниями для отказа в приеме документов, необходимых для предоставления муниципальной услуги, являются:</w:t>
      </w:r>
    </w:p>
    <w:p w:rsidR="00FE6DC0" w:rsidRDefault="00FE6DC0" w:rsidP="00FE6DC0">
      <w:pPr>
        <w:suppressAutoHyphens w:val="0"/>
        <w:autoSpaceDE w:val="0"/>
        <w:autoSpaceDN w:val="0"/>
        <w:adjustRightInd w:val="0"/>
        <w:ind w:firstLine="540"/>
        <w:jc w:val="both"/>
        <w:rPr>
          <w:sz w:val="24"/>
          <w:szCs w:val="24"/>
          <w:lang w:eastAsia="ru-RU"/>
        </w:rPr>
      </w:pPr>
      <w:r>
        <w:rPr>
          <w:sz w:val="24"/>
          <w:szCs w:val="24"/>
          <w:lang w:eastAsia="ru-RU"/>
        </w:rPr>
        <w:t xml:space="preserve">- отсутствие в заявлении сведений, предусмотренных </w:t>
      </w:r>
      <w:hyperlink r:id="rId10" w:history="1">
        <w:r>
          <w:rPr>
            <w:rStyle w:val="a3"/>
            <w:sz w:val="24"/>
            <w:szCs w:val="24"/>
            <w:lang w:eastAsia="ru-RU"/>
          </w:rPr>
          <w:t>Приложением</w:t>
        </w:r>
      </w:hyperlink>
      <w:r>
        <w:rPr>
          <w:sz w:val="24"/>
          <w:szCs w:val="24"/>
          <w:lang w:eastAsia="ru-RU"/>
        </w:rPr>
        <w:t xml:space="preserve"> № 1 настоящего административного регламента;</w:t>
      </w:r>
    </w:p>
    <w:p w:rsidR="00FE6DC0" w:rsidRDefault="00FE6DC0" w:rsidP="00FE6DC0">
      <w:pPr>
        <w:suppressAutoHyphens w:val="0"/>
        <w:autoSpaceDE w:val="0"/>
        <w:autoSpaceDN w:val="0"/>
        <w:adjustRightInd w:val="0"/>
        <w:ind w:firstLine="540"/>
        <w:jc w:val="both"/>
        <w:rPr>
          <w:sz w:val="24"/>
          <w:szCs w:val="24"/>
          <w:lang w:eastAsia="ru-RU"/>
        </w:rPr>
      </w:pPr>
      <w:r>
        <w:rPr>
          <w:sz w:val="24"/>
          <w:szCs w:val="24"/>
          <w:lang w:eastAsia="ru-RU"/>
        </w:rPr>
        <w:t>- отсутствие у представителя заявителя доверенности, оформленной в установленном законом порядке;</w:t>
      </w:r>
    </w:p>
    <w:p w:rsidR="00FE6DC0" w:rsidRDefault="00FE6DC0" w:rsidP="00FE6DC0">
      <w:pPr>
        <w:suppressAutoHyphens w:val="0"/>
        <w:autoSpaceDE w:val="0"/>
        <w:autoSpaceDN w:val="0"/>
        <w:adjustRightInd w:val="0"/>
        <w:ind w:firstLine="540"/>
        <w:jc w:val="both"/>
        <w:rPr>
          <w:sz w:val="24"/>
          <w:szCs w:val="24"/>
          <w:lang w:eastAsia="ru-RU"/>
        </w:rPr>
      </w:pPr>
      <w:r>
        <w:rPr>
          <w:sz w:val="24"/>
          <w:szCs w:val="24"/>
          <w:lang w:eastAsia="ru-RU"/>
        </w:rPr>
        <w:t>- представление неполного пакета документов, предусмотренных п. 2.6. настоящего административного регламента;</w:t>
      </w:r>
    </w:p>
    <w:p w:rsidR="00FE6DC0" w:rsidRDefault="00FE6DC0" w:rsidP="00FE6DC0">
      <w:pPr>
        <w:suppressAutoHyphens w:val="0"/>
        <w:autoSpaceDE w:val="0"/>
        <w:autoSpaceDN w:val="0"/>
        <w:adjustRightInd w:val="0"/>
        <w:ind w:firstLine="540"/>
        <w:jc w:val="both"/>
        <w:rPr>
          <w:sz w:val="24"/>
          <w:szCs w:val="24"/>
          <w:lang w:eastAsia="ru-RU"/>
        </w:rPr>
      </w:pPr>
      <w:r>
        <w:rPr>
          <w:sz w:val="24"/>
          <w:szCs w:val="24"/>
          <w:lang w:eastAsia="ru-RU"/>
        </w:rPr>
        <w:t>- текст заявления не поддается прочтению.</w:t>
      </w:r>
    </w:p>
    <w:p w:rsidR="00FE6DC0" w:rsidRDefault="00FE6DC0" w:rsidP="00FE6DC0">
      <w:pPr>
        <w:suppressAutoHyphens w:val="0"/>
        <w:autoSpaceDE w:val="0"/>
        <w:autoSpaceDN w:val="0"/>
        <w:adjustRightInd w:val="0"/>
        <w:ind w:firstLine="540"/>
        <w:jc w:val="both"/>
        <w:rPr>
          <w:sz w:val="24"/>
          <w:szCs w:val="24"/>
          <w:lang w:eastAsia="ru-RU"/>
        </w:rPr>
      </w:pPr>
      <w:r>
        <w:rPr>
          <w:sz w:val="24"/>
          <w:szCs w:val="24"/>
          <w:lang w:eastAsia="ru-RU"/>
        </w:rPr>
        <w:t>2.8. Основания для отказа в предоставлении муниципальной услуги.</w:t>
      </w:r>
    </w:p>
    <w:p w:rsidR="00FE6DC0" w:rsidRDefault="00FE6DC0" w:rsidP="00FE6DC0">
      <w:pPr>
        <w:suppressAutoHyphens w:val="0"/>
        <w:autoSpaceDE w:val="0"/>
        <w:autoSpaceDN w:val="0"/>
        <w:adjustRightInd w:val="0"/>
        <w:ind w:firstLine="540"/>
        <w:jc w:val="both"/>
        <w:rPr>
          <w:sz w:val="24"/>
          <w:szCs w:val="24"/>
          <w:lang w:eastAsia="ru-RU"/>
        </w:rPr>
      </w:pPr>
      <w:r>
        <w:rPr>
          <w:sz w:val="24"/>
          <w:szCs w:val="24"/>
          <w:lang w:eastAsia="ru-RU"/>
        </w:rPr>
        <w:t>2.8.1. Основаниями для отказа в предоставлении муниципальной услуги являются:</w:t>
      </w:r>
    </w:p>
    <w:p w:rsidR="00FE6DC0" w:rsidRDefault="00FE6DC0" w:rsidP="00FE6DC0">
      <w:pPr>
        <w:suppressAutoHyphens w:val="0"/>
        <w:autoSpaceDE w:val="0"/>
        <w:autoSpaceDN w:val="0"/>
        <w:adjustRightInd w:val="0"/>
        <w:ind w:firstLine="540"/>
        <w:jc w:val="both"/>
        <w:rPr>
          <w:sz w:val="24"/>
          <w:szCs w:val="24"/>
          <w:lang w:eastAsia="ru-RU"/>
        </w:rPr>
      </w:pPr>
      <w:r>
        <w:rPr>
          <w:sz w:val="24"/>
          <w:szCs w:val="24"/>
          <w:lang w:eastAsia="ru-RU"/>
        </w:rPr>
        <w:t>- составление схемы расположения земельного участка без использования сведений государственного кадастра недвижимости, информационной системы обеспечения градостроительной деятельности; без выполнения инженерных изысканий в результате образования земельного участка и передачи их для включения в информационную систему обеспечения градостроительной деятельности;</w:t>
      </w:r>
    </w:p>
    <w:p w:rsidR="00FE6DC0" w:rsidRDefault="00FE6DC0" w:rsidP="00FE6DC0">
      <w:pPr>
        <w:suppressAutoHyphens w:val="0"/>
        <w:autoSpaceDE w:val="0"/>
        <w:autoSpaceDN w:val="0"/>
        <w:adjustRightInd w:val="0"/>
        <w:ind w:firstLine="540"/>
        <w:jc w:val="both"/>
        <w:rPr>
          <w:sz w:val="24"/>
          <w:szCs w:val="24"/>
          <w:lang w:eastAsia="ru-RU"/>
        </w:rPr>
      </w:pPr>
      <w:proofErr w:type="gramStart"/>
      <w:r>
        <w:rPr>
          <w:sz w:val="24"/>
          <w:szCs w:val="24"/>
          <w:lang w:eastAsia="ru-RU"/>
        </w:rPr>
        <w:t>- отсутствие в схеме расположения земельного участка сведений о смежных земельных участках, границах кадастрового деления (для земельных участков, занятых протяженными объектами), природных объектах и (или) объектах искусственного происхождения, если отдельные части границы земельного участка совпадают с местоположением внешних границ таких объектов и сведения о таких объектах содержатся в государственном кадастре недвижимости, земельных участках или землях общего пользования;</w:t>
      </w:r>
      <w:proofErr w:type="gramEnd"/>
    </w:p>
    <w:p w:rsidR="00FE6DC0" w:rsidRDefault="00FE6DC0" w:rsidP="00FE6DC0">
      <w:pPr>
        <w:widowControl w:val="0"/>
        <w:autoSpaceDE w:val="0"/>
        <w:jc w:val="both"/>
        <w:rPr>
          <w:sz w:val="24"/>
          <w:szCs w:val="24"/>
        </w:rPr>
      </w:pPr>
      <w:r>
        <w:rPr>
          <w:sz w:val="24"/>
          <w:szCs w:val="24"/>
        </w:rPr>
        <w:t xml:space="preserve">         - отсутствие в заявлении о согласовании схемы расположения земельного участка информации о местоположении и цели использования земельного участка;</w:t>
      </w:r>
    </w:p>
    <w:p w:rsidR="00FE6DC0" w:rsidRDefault="00FE6DC0" w:rsidP="00FE6DC0">
      <w:pPr>
        <w:widowControl w:val="0"/>
        <w:autoSpaceDE w:val="0"/>
        <w:jc w:val="both"/>
        <w:rPr>
          <w:sz w:val="24"/>
          <w:szCs w:val="24"/>
        </w:rPr>
      </w:pPr>
      <w:r>
        <w:rPr>
          <w:sz w:val="24"/>
          <w:szCs w:val="24"/>
        </w:rPr>
        <w:t xml:space="preserve">         - несоответствие  характеристик испрашиваемого земельного участка требованиям градостроительных и (или) санитарно-гигиенических нормативов;</w:t>
      </w:r>
    </w:p>
    <w:p w:rsidR="00FE6DC0" w:rsidRDefault="00FE6DC0" w:rsidP="00FE6DC0">
      <w:pPr>
        <w:widowControl w:val="0"/>
        <w:autoSpaceDE w:val="0"/>
        <w:jc w:val="both"/>
        <w:rPr>
          <w:sz w:val="24"/>
          <w:szCs w:val="24"/>
        </w:rPr>
      </w:pPr>
      <w:r>
        <w:rPr>
          <w:sz w:val="24"/>
          <w:szCs w:val="24"/>
        </w:rPr>
        <w:t xml:space="preserve">         - обременение запрашиваемого земельного  участка правами третьих лиц.</w:t>
      </w:r>
    </w:p>
    <w:p w:rsidR="00FE6DC0" w:rsidRDefault="00FE6DC0" w:rsidP="00FE6DC0">
      <w:pPr>
        <w:suppressAutoHyphens w:val="0"/>
        <w:autoSpaceDE w:val="0"/>
        <w:autoSpaceDN w:val="0"/>
        <w:adjustRightInd w:val="0"/>
        <w:ind w:firstLine="540"/>
        <w:jc w:val="both"/>
        <w:rPr>
          <w:sz w:val="24"/>
          <w:szCs w:val="24"/>
          <w:lang w:eastAsia="ru-RU"/>
        </w:rPr>
      </w:pPr>
      <w:r>
        <w:rPr>
          <w:sz w:val="24"/>
          <w:szCs w:val="24"/>
          <w:lang w:eastAsia="ru-RU"/>
        </w:rPr>
        <w:t>- наличие на момент обращения с заявлением: споров о правах; границах земельного участка, в том числе наложения границ; арестов и запретов по решению суда в отношении испрашиваемого земельного участка, решений правоохранительных органов;</w:t>
      </w:r>
    </w:p>
    <w:p w:rsidR="00FE6DC0" w:rsidRDefault="00FE6DC0" w:rsidP="00FE6DC0">
      <w:pPr>
        <w:suppressAutoHyphens w:val="0"/>
        <w:autoSpaceDE w:val="0"/>
        <w:autoSpaceDN w:val="0"/>
        <w:adjustRightInd w:val="0"/>
        <w:ind w:firstLine="540"/>
        <w:jc w:val="both"/>
        <w:rPr>
          <w:sz w:val="24"/>
          <w:szCs w:val="24"/>
          <w:lang w:eastAsia="ru-RU"/>
        </w:rPr>
      </w:pPr>
      <w:r>
        <w:rPr>
          <w:sz w:val="24"/>
          <w:szCs w:val="24"/>
          <w:lang w:eastAsia="ru-RU"/>
        </w:rPr>
        <w:lastRenderedPageBreak/>
        <w:t>- ограничение в обороте или изъятие из оборота испрашиваемого земельного участка в соответствии с законодательством;</w:t>
      </w:r>
    </w:p>
    <w:p w:rsidR="00FE6DC0" w:rsidRDefault="00FE6DC0" w:rsidP="00FE6DC0">
      <w:pPr>
        <w:suppressAutoHyphens w:val="0"/>
        <w:autoSpaceDE w:val="0"/>
        <w:autoSpaceDN w:val="0"/>
        <w:adjustRightInd w:val="0"/>
        <w:ind w:firstLine="540"/>
        <w:jc w:val="both"/>
        <w:rPr>
          <w:sz w:val="24"/>
          <w:szCs w:val="24"/>
          <w:lang w:eastAsia="ru-RU"/>
        </w:rPr>
      </w:pPr>
      <w:r>
        <w:rPr>
          <w:sz w:val="24"/>
          <w:szCs w:val="24"/>
          <w:lang w:eastAsia="ru-RU"/>
        </w:rPr>
        <w:t>-  в схеме расположения земельного участка имеются ошибки, опечатки.</w:t>
      </w:r>
    </w:p>
    <w:p w:rsidR="00FE6DC0" w:rsidRDefault="00FE6DC0" w:rsidP="00FE6DC0">
      <w:pPr>
        <w:ind w:firstLine="540"/>
        <w:jc w:val="both"/>
        <w:rPr>
          <w:sz w:val="24"/>
          <w:szCs w:val="24"/>
        </w:rPr>
      </w:pPr>
      <w:r>
        <w:rPr>
          <w:sz w:val="24"/>
          <w:szCs w:val="24"/>
        </w:rPr>
        <w:t>2.9. Размер платы, взимаемой с заявителя при предоставлении муниципальной услуги.</w:t>
      </w:r>
    </w:p>
    <w:p w:rsidR="00FE6DC0" w:rsidRDefault="00FE6DC0" w:rsidP="00FE6DC0">
      <w:pPr>
        <w:autoSpaceDE w:val="0"/>
        <w:ind w:firstLine="540"/>
        <w:jc w:val="both"/>
        <w:rPr>
          <w:sz w:val="24"/>
          <w:szCs w:val="24"/>
        </w:rPr>
      </w:pPr>
      <w:r>
        <w:rPr>
          <w:sz w:val="24"/>
          <w:szCs w:val="24"/>
        </w:rPr>
        <w:t>Муниципальная услуга предоставляется бесплатно.</w:t>
      </w:r>
    </w:p>
    <w:p w:rsidR="00FE6DC0" w:rsidRDefault="00FE6DC0" w:rsidP="00FE6DC0">
      <w:pPr>
        <w:autoSpaceDE w:val="0"/>
        <w:autoSpaceDN w:val="0"/>
        <w:adjustRightInd w:val="0"/>
        <w:ind w:firstLine="567"/>
        <w:jc w:val="both"/>
        <w:outlineLvl w:val="0"/>
        <w:rPr>
          <w:sz w:val="24"/>
          <w:szCs w:val="24"/>
        </w:rPr>
      </w:pPr>
      <w:r>
        <w:rPr>
          <w:sz w:val="24"/>
          <w:szCs w:val="24"/>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E6DC0" w:rsidRDefault="00FE6DC0" w:rsidP="00FE6DC0">
      <w:pPr>
        <w:autoSpaceDE w:val="0"/>
        <w:ind w:firstLine="540"/>
        <w:jc w:val="both"/>
        <w:rPr>
          <w:sz w:val="24"/>
          <w:szCs w:val="24"/>
        </w:rPr>
      </w:pPr>
      <w:r>
        <w:rPr>
          <w:sz w:val="24"/>
          <w:szCs w:val="24"/>
        </w:rPr>
        <w:t>Максимальный срок ожидания в очереди при подаче заявителем запроса о предоставлении муниципальной услуги составляет</w:t>
      </w:r>
      <w:r>
        <w:rPr>
          <w:i/>
          <w:sz w:val="24"/>
          <w:szCs w:val="24"/>
        </w:rPr>
        <w:t xml:space="preserve"> </w:t>
      </w:r>
      <w:r>
        <w:rPr>
          <w:sz w:val="24"/>
          <w:szCs w:val="24"/>
        </w:rPr>
        <w:t>30 минут.</w:t>
      </w:r>
    </w:p>
    <w:p w:rsidR="00FE6DC0" w:rsidRDefault="00FE6DC0" w:rsidP="00FE6DC0">
      <w:pPr>
        <w:autoSpaceDE w:val="0"/>
        <w:ind w:firstLine="540"/>
        <w:jc w:val="both"/>
        <w:rPr>
          <w:sz w:val="24"/>
          <w:szCs w:val="24"/>
        </w:rPr>
      </w:pPr>
      <w:r>
        <w:rPr>
          <w:sz w:val="24"/>
          <w:szCs w:val="24"/>
        </w:rPr>
        <w:t>Максимальный срок ожидания при получении результата предоставления муниципальной услуги составляет</w:t>
      </w:r>
      <w:r>
        <w:rPr>
          <w:i/>
          <w:sz w:val="24"/>
          <w:szCs w:val="24"/>
        </w:rPr>
        <w:t xml:space="preserve"> </w:t>
      </w:r>
      <w:r>
        <w:rPr>
          <w:sz w:val="24"/>
          <w:szCs w:val="24"/>
        </w:rPr>
        <w:t>30 минут.</w:t>
      </w:r>
    </w:p>
    <w:p w:rsidR="00FE6DC0" w:rsidRDefault="00FE6DC0" w:rsidP="00FE6DC0">
      <w:pPr>
        <w:autoSpaceDE w:val="0"/>
        <w:ind w:firstLine="540"/>
        <w:jc w:val="both"/>
        <w:rPr>
          <w:sz w:val="24"/>
          <w:szCs w:val="24"/>
        </w:rPr>
      </w:pPr>
      <w:r>
        <w:rPr>
          <w:sz w:val="24"/>
          <w:szCs w:val="24"/>
        </w:rPr>
        <w:t>2.11. Срок регистрации запроса заявителя.</w:t>
      </w:r>
    </w:p>
    <w:p w:rsidR="00FE6DC0" w:rsidRDefault="00FE6DC0" w:rsidP="00FE6DC0">
      <w:pPr>
        <w:autoSpaceDE w:val="0"/>
        <w:ind w:firstLine="540"/>
        <w:jc w:val="both"/>
        <w:rPr>
          <w:sz w:val="24"/>
          <w:szCs w:val="24"/>
        </w:rPr>
      </w:pPr>
      <w:r>
        <w:rPr>
          <w:sz w:val="24"/>
          <w:szCs w:val="24"/>
        </w:rPr>
        <w:t>Срок регистрации запроса заявителя о предоставлении муниципальной услуги  составляет 1 рабочий день.</w:t>
      </w:r>
    </w:p>
    <w:p w:rsidR="00FE6DC0" w:rsidRDefault="00FE6DC0" w:rsidP="00FE6DC0">
      <w:pPr>
        <w:pStyle w:val="a4"/>
        <w:spacing w:before="0" w:beforeAutospacing="0" w:after="0" w:afterAutospacing="0"/>
        <w:ind w:firstLine="540"/>
        <w:rPr>
          <w:color w:val="000000"/>
        </w:rPr>
      </w:pPr>
      <w:r>
        <w:rPr>
          <w:color w:val="000000"/>
        </w:rPr>
        <w:t xml:space="preserve">2.12. Требования к оборудованию мест оказания муниципальной услуги. </w:t>
      </w:r>
    </w:p>
    <w:p w:rsidR="00FE6DC0" w:rsidRDefault="00FE6DC0" w:rsidP="00FE6DC0">
      <w:pPr>
        <w:pStyle w:val="a4"/>
        <w:spacing w:before="0" w:beforeAutospacing="0" w:after="0" w:afterAutospacing="0"/>
        <w:ind w:firstLine="540"/>
        <w:jc w:val="both"/>
        <w:rPr>
          <w:color w:val="000000"/>
        </w:rPr>
      </w:pPr>
      <w:r>
        <w:rPr>
          <w:color w:val="000000"/>
        </w:rPr>
        <w:t>2.12.1. Прием граждан для оказания муниципальной услуги осуществляется согласно графику, указанному в пункте 1.3.3.  настоящего административного регламента.</w:t>
      </w:r>
    </w:p>
    <w:p w:rsidR="00FE6DC0" w:rsidRDefault="00FE6DC0" w:rsidP="00FE6DC0">
      <w:pPr>
        <w:pStyle w:val="a4"/>
        <w:spacing w:before="0" w:beforeAutospacing="0" w:after="0" w:afterAutospacing="0"/>
        <w:ind w:firstLine="540"/>
        <w:jc w:val="both"/>
        <w:rPr>
          <w:color w:val="000000"/>
        </w:rPr>
      </w:pPr>
      <w:r>
        <w:rPr>
          <w:color w:val="000000"/>
        </w:rPr>
        <w:t>2.12.2. Помещения, выделенные для предоставления муниципальной услуги, должны соответствовать санитарно-эпидемиологическим правилам.</w:t>
      </w:r>
    </w:p>
    <w:p w:rsidR="00FE6DC0" w:rsidRDefault="00FE6DC0" w:rsidP="00FE6DC0">
      <w:pPr>
        <w:pStyle w:val="a4"/>
        <w:spacing w:before="0" w:beforeAutospacing="0" w:after="0" w:afterAutospacing="0"/>
        <w:ind w:firstLine="540"/>
        <w:jc w:val="both"/>
        <w:rPr>
          <w:color w:val="000000"/>
        </w:rPr>
      </w:pPr>
      <w:r>
        <w:rPr>
          <w:color w:val="000000"/>
        </w:rPr>
        <w:t>2.12.3. Места для проведения личного приема граждан оборудуются стульями (количество стульев не менее трех), столами, обеспечиваются канцелярскими принадлежностями для написания письменных обращений, информационными стендами.</w:t>
      </w:r>
    </w:p>
    <w:p w:rsidR="00FE6DC0" w:rsidRDefault="00FE6DC0" w:rsidP="00FE6DC0">
      <w:pPr>
        <w:pStyle w:val="a4"/>
        <w:spacing w:before="0" w:beforeAutospacing="0" w:after="0" w:afterAutospacing="0"/>
        <w:ind w:firstLine="540"/>
        <w:jc w:val="both"/>
        <w:rPr>
          <w:color w:val="000000"/>
        </w:rPr>
      </w:pPr>
      <w:r>
        <w:rPr>
          <w:color w:val="000000"/>
        </w:rPr>
        <w:t>2.12.4. Для ожидания гражданам отводится специальное место, оборудованное стульями.</w:t>
      </w:r>
    </w:p>
    <w:p w:rsidR="00FE6DC0" w:rsidRDefault="00FE6DC0" w:rsidP="00FE6DC0">
      <w:pPr>
        <w:pStyle w:val="a4"/>
        <w:spacing w:before="0" w:beforeAutospacing="0" w:after="0" w:afterAutospacing="0"/>
        <w:ind w:firstLine="540"/>
        <w:jc w:val="both"/>
        <w:rPr>
          <w:color w:val="000000"/>
        </w:rPr>
      </w:pPr>
      <w:r>
        <w:rPr>
          <w:color w:val="000000"/>
        </w:rPr>
        <w:t>2.12.5. В местах предоставления муниципальной услуги предусматривается оборудование доступных мест общественного пользования (туалетов).</w:t>
      </w:r>
    </w:p>
    <w:p w:rsidR="00FE6DC0" w:rsidRDefault="00FE6DC0" w:rsidP="00FE6DC0">
      <w:pPr>
        <w:autoSpaceDE w:val="0"/>
        <w:autoSpaceDN w:val="0"/>
        <w:adjustRightInd w:val="0"/>
        <w:ind w:firstLine="540"/>
        <w:jc w:val="both"/>
        <w:rPr>
          <w:sz w:val="24"/>
          <w:szCs w:val="24"/>
        </w:rPr>
      </w:pPr>
      <w:r>
        <w:rPr>
          <w:color w:val="000000"/>
          <w:sz w:val="24"/>
          <w:szCs w:val="24"/>
        </w:rPr>
        <w:t>2.</w:t>
      </w:r>
      <w:r>
        <w:rPr>
          <w:sz w:val="24"/>
          <w:szCs w:val="24"/>
        </w:rPr>
        <w:t>13. Показатели доступности и качества муниципальной услуги:</w:t>
      </w:r>
    </w:p>
    <w:p w:rsidR="00FE6DC0" w:rsidRDefault="00FE6DC0" w:rsidP="00FE6DC0">
      <w:pPr>
        <w:autoSpaceDE w:val="0"/>
        <w:autoSpaceDN w:val="0"/>
        <w:adjustRightInd w:val="0"/>
        <w:ind w:firstLine="540"/>
        <w:jc w:val="both"/>
        <w:rPr>
          <w:sz w:val="24"/>
          <w:szCs w:val="24"/>
        </w:rPr>
      </w:pPr>
      <w:r>
        <w:rPr>
          <w:sz w:val="24"/>
          <w:szCs w:val="24"/>
        </w:rPr>
        <w:t>2.13.1. Наличие различных способов получения информации о предоставлении муниципальной услуги;</w:t>
      </w:r>
    </w:p>
    <w:p w:rsidR="00FE6DC0" w:rsidRDefault="00FE6DC0" w:rsidP="00FE6DC0">
      <w:pPr>
        <w:autoSpaceDE w:val="0"/>
        <w:autoSpaceDN w:val="0"/>
        <w:adjustRightInd w:val="0"/>
        <w:ind w:firstLine="540"/>
        <w:jc w:val="both"/>
        <w:rPr>
          <w:sz w:val="24"/>
          <w:szCs w:val="24"/>
        </w:rPr>
      </w:pPr>
      <w:r>
        <w:rPr>
          <w:sz w:val="24"/>
          <w:szCs w:val="24"/>
        </w:rPr>
        <w:t>2.13.2. Соблюдение сроков предоставления муниципальной услуги, удовлетворение заявителя;</w:t>
      </w:r>
    </w:p>
    <w:p w:rsidR="00FE6DC0" w:rsidRDefault="00FE6DC0" w:rsidP="00FE6DC0">
      <w:pPr>
        <w:autoSpaceDE w:val="0"/>
        <w:autoSpaceDN w:val="0"/>
        <w:adjustRightInd w:val="0"/>
        <w:ind w:firstLine="540"/>
        <w:jc w:val="both"/>
        <w:rPr>
          <w:sz w:val="24"/>
          <w:szCs w:val="24"/>
        </w:rPr>
      </w:pPr>
      <w:r>
        <w:rPr>
          <w:sz w:val="24"/>
          <w:szCs w:val="24"/>
        </w:rPr>
        <w:t>2.13.3. Предоставление полной, актуальной и достоверной информации заявителю;</w:t>
      </w:r>
    </w:p>
    <w:p w:rsidR="00FE6DC0" w:rsidRDefault="00FE6DC0" w:rsidP="00FE6DC0">
      <w:pPr>
        <w:autoSpaceDE w:val="0"/>
        <w:autoSpaceDN w:val="0"/>
        <w:adjustRightInd w:val="0"/>
        <w:ind w:firstLine="540"/>
        <w:jc w:val="both"/>
        <w:rPr>
          <w:sz w:val="24"/>
          <w:szCs w:val="24"/>
        </w:rPr>
      </w:pPr>
      <w:r>
        <w:rPr>
          <w:sz w:val="24"/>
          <w:szCs w:val="24"/>
        </w:rPr>
        <w:t>2.13.4. Точность и аккуратность;</w:t>
      </w:r>
    </w:p>
    <w:p w:rsidR="00FE6DC0" w:rsidRDefault="00FE6DC0" w:rsidP="00FE6DC0">
      <w:pPr>
        <w:autoSpaceDE w:val="0"/>
        <w:autoSpaceDN w:val="0"/>
        <w:adjustRightInd w:val="0"/>
        <w:ind w:firstLine="540"/>
        <w:jc w:val="both"/>
        <w:rPr>
          <w:sz w:val="24"/>
          <w:szCs w:val="24"/>
        </w:rPr>
      </w:pPr>
      <w:r>
        <w:rPr>
          <w:sz w:val="24"/>
          <w:szCs w:val="24"/>
        </w:rPr>
        <w:t>2.13.5. Повышение культуры обслуживания заявителей, надежность и безопасность.</w:t>
      </w:r>
    </w:p>
    <w:p w:rsidR="00FE6DC0" w:rsidRDefault="00FE6DC0" w:rsidP="00FE6DC0">
      <w:pPr>
        <w:autoSpaceDE w:val="0"/>
        <w:autoSpaceDN w:val="0"/>
        <w:adjustRightInd w:val="0"/>
        <w:ind w:firstLine="540"/>
        <w:jc w:val="both"/>
        <w:rPr>
          <w:sz w:val="24"/>
          <w:szCs w:val="24"/>
        </w:rPr>
      </w:pPr>
      <w:r>
        <w:rPr>
          <w:sz w:val="24"/>
          <w:szCs w:val="24"/>
        </w:rPr>
        <w:t>2.14.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FE6DC0" w:rsidRDefault="00FE6DC0" w:rsidP="00FE6DC0">
      <w:pPr>
        <w:autoSpaceDE w:val="0"/>
        <w:ind w:firstLine="540"/>
        <w:jc w:val="both"/>
        <w:rPr>
          <w:sz w:val="24"/>
          <w:szCs w:val="24"/>
        </w:rPr>
      </w:pPr>
      <w:r>
        <w:rPr>
          <w:sz w:val="24"/>
          <w:szCs w:val="24"/>
        </w:rPr>
        <w:t>2.14.1. Предоставление муниципальной услуги в многофункциональных центрах предоставления государственных и муниципальных услуг, в электронной форме не осуществляется.</w:t>
      </w:r>
    </w:p>
    <w:p w:rsidR="00FE6DC0" w:rsidRDefault="00FE6DC0" w:rsidP="00FE6DC0">
      <w:pPr>
        <w:tabs>
          <w:tab w:val="left" w:pos="708"/>
        </w:tabs>
        <w:autoSpaceDE w:val="0"/>
        <w:jc w:val="center"/>
        <w:rPr>
          <w:b/>
          <w:sz w:val="24"/>
          <w:szCs w:val="24"/>
        </w:rPr>
      </w:pPr>
    </w:p>
    <w:p w:rsidR="00FE6DC0" w:rsidRDefault="00FE6DC0" w:rsidP="00FE6DC0">
      <w:pPr>
        <w:tabs>
          <w:tab w:val="left" w:pos="708"/>
        </w:tabs>
        <w:autoSpaceDE w:val="0"/>
        <w:jc w:val="center"/>
        <w:rPr>
          <w:b/>
          <w:sz w:val="24"/>
          <w:szCs w:val="24"/>
        </w:rPr>
      </w:pPr>
      <w:r>
        <w:rPr>
          <w:b/>
          <w:sz w:val="24"/>
          <w:szCs w:val="24"/>
          <w:lang w:val="en-US"/>
        </w:rPr>
        <w:t>III</w:t>
      </w:r>
      <w:r>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E6DC0" w:rsidRDefault="00FE6DC0" w:rsidP="00FE6DC0">
      <w:pPr>
        <w:widowControl w:val="0"/>
        <w:tabs>
          <w:tab w:val="left" w:pos="708"/>
        </w:tabs>
        <w:jc w:val="center"/>
        <w:rPr>
          <w:b/>
          <w:caps/>
          <w:sz w:val="24"/>
          <w:szCs w:val="24"/>
        </w:rPr>
      </w:pPr>
    </w:p>
    <w:p w:rsidR="00FE6DC0" w:rsidRDefault="00FE6DC0" w:rsidP="00FE6DC0">
      <w:pPr>
        <w:widowControl w:val="0"/>
        <w:tabs>
          <w:tab w:val="left" w:pos="708"/>
        </w:tabs>
        <w:ind w:firstLine="709"/>
        <w:jc w:val="both"/>
        <w:rPr>
          <w:sz w:val="24"/>
          <w:szCs w:val="24"/>
        </w:rPr>
      </w:pPr>
      <w:r>
        <w:rPr>
          <w:sz w:val="24"/>
          <w:szCs w:val="24"/>
        </w:rPr>
        <w:t>3.1. Предоставление муниципальной услуги состоит из следующих последовательных административных процедур:</w:t>
      </w:r>
    </w:p>
    <w:p w:rsidR="00FE6DC0" w:rsidRDefault="00FE6DC0" w:rsidP="00FE6DC0">
      <w:pPr>
        <w:autoSpaceDE w:val="0"/>
        <w:autoSpaceDN w:val="0"/>
        <w:adjustRightInd w:val="0"/>
        <w:ind w:firstLine="540"/>
        <w:jc w:val="both"/>
        <w:rPr>
          <w:sz w:val="24"/>
          <w:szCs w:val="24"/>
        </w:rPr>
      </w:pPr>
      <w:r>
        <w:rPr>
          <w:sz w:val="24"/>
          <w:szCs w:val="24"/>
        </w:rPr>
        <w:t xml:space="preserve">   а) прием, регистрация заявления и документов, необходимых для предоставления муниципальной услуги (в случае отсутствия оснований для отказа в приеме документов, необходимых для предоставления муниципальной услуги);</w:t>
      </w:r>
    </w:p>
    <w:p w:rsidR="00FE6DC0" w:rsidRDefault="00FE6DC0" w:rsidP="00FE6DC0">
      <w:pPr>
        <w:autoSpaceDE w:val="0"/>
        <w:autoSpaceDN w:val="0"/>
        <w:adjustRightInd w:val="0"/>
        <w:ind w:firstLine="540"/>
        <w:jc w:val="both"/>
        <w:rPr>
          <w:sz w:val="24"/>
          <w:szCs w:val="24"/>
        </w:rPr>
      </w:pPr>
      <w:r>
        <w:rPr>
          <w:sz w:val="24"/>
          <w:szCs w:val="24"/>
        </w:rPr>
        <w:lastRenderedPageBreak/>
        <w:t xml:space="preserve">   б) оформление и направление или выдача заявителю отказа в предоставлении муниципальной услуги (в случае наличия оснований для отказа в предоставлении муниципальной услуги);</w:t>
      </w:r>
    </w:p>
    <w:p w:rsidR="00FE6DC0" w:rsidRDefault="00FE6DC0" w:rsidP="00FE6DC0">
      <w:pPr>
        <w:autoSpaceDE w:val="0"/>
        <w:autoSpaceDN w:val="0"/>
        <w:adjustRightInd w:val="0"/>
        <w:ind w:firstLine="540"/>
        <w:jc w:val="both"/>
        <w:rPr>
          <w:sz w:val="24"/>
          <w:szCs w:val="24"/>
        </w:rPr>
      </w:pPr>
      <w:r>
        <w:rPr>
          <w:sz w:val="24"/>
          <w:szCs w:val="24"/>
        </w:rPr>
        <w:t xml:space="preserve">   в) рассмотрение заявления и иных представленных в соответствии с </w:t>
      </w:r>
      <w:hyperlink r:id="rId11" w:history="1">
        <w:r>
          <w:rPr>
            <w:rStyle w:val="a3"/>
            <w:sz w:val="24"/>
            <w:szCs w:val="24"/>
          </w:rPr>
          <w:t xml:space="preserve">п. 2.6. </w:t>
        </w:r>
      </w:hyperlink>
      <w:r>
        <w:rPr>
          <w:sz w:val="24"/>
          <w:szCs w:val="24"/>
        </w:rPr>
        <w:t>настоящего административного регламента документов и принятие решения о предоставлении муниципальной услуги;</w:t>
      </w:r>
    </w:p>
    <w:p w:rsidR="00FE6DC0" w:rsidRDefault="00FE6DC0" w:rsidP="00FE6DC0">
      <w:pPr>
        <w:widowControl w:val="0"/>
        <w:tabs>
          <w:tab w:val="left" w:pos="708"/>
        </w:tabs>
        <w:jc w:val="both"/>
        <w:rPr>
          <w:sz w:val="24"/>
          <w:szCs w:val="24"/>
        </w:rPr>
      </w:pPr>
      <w:r>
        <w:rPr>
          <w:sz w:val="24"/>
          <w:szCs w:val="24"/>
        </w:rPr>
        <w:t xml:space="preserve">            г) направление заявителю копии решения о предоставлении муниципальной услуги и схемы расположения земельного участка на кадастровом плане или кадастровой карте соответствующей территории.</w:t>
      </w:r>
    </w:p>
    <w:p w:rsidR="00FE6DC0" w:rsidRDefault="00FE6DC0" w:rsidP="00FE6DC0">
      <w:pPr>
        <w:autoSpaceDE w:val="0"/>
        <w:autoSpaceDN w:val="0"/>
        <w:adjustRightInd w:val="0"/>
        <w:ind w:firstLine="540"/>
        <w:jc w:val="both"/>
        <w:rPr>
          <w:sz w:val="24"/>
          <w:szCs w:val="24"/>
        </w:rPr>
      </w:pPr>
      <w:r>
        <w:rPr>
          <w:sz w:val="24"/>
          <w:szCs w:val="24"/>
        </w:rPr>
        <w:t xml:space="preserve">3.1.1. </w:t>
      </w:r>
      <w:hyperlink r:id="rId12" w:history="1">
        <w:r>
          <w:rPr>
            <w:rStyle w:val="a3"/>
            <w:sz w:val="24"/>
            <w:szCs w:val="24"/>
          </w:rPr>
          <w:t>Блок-схема</w:t>
        </w:r>
      </w:hyperlink>
      <w:r>
        <w:rPr>
          <w:sz w:val="24"/>
          <w:szCs w:val="24"/>
        </w:rPr>
        <w:t xml:space="preserve"> предоставления муниципальной услуги приведена в Приложении N 2 к настоящему административному регламенту.</w:t>
      </w:r>
    </w:p>
    <w:p w:rsidR="00FE6DC0" w:rsidRDefault="00FE6DC0" w:rsidP="00FE6DC0">
      <w:pPr>
        <w:autoSpaceDE w:val="0"/>
        <w:autoSpaceDN w:val="0"/>
        <w:adjustRightInd w:val="0"/>
        <w:jc w:val="both"/>
        <w:outlineLvl w:val="0"/>
        <w:rPr>
          <w:sz w:val="24"/>
          <w:szCs w:val="24"/>
        </w:rPr>
      </w:pPr>
      <w:r>
        <w:rPr>
          <w:sz w:val="24"/>
          <w:szCs w:val="24"/>
        </w:rPr>
        <w:t xml:space="preserve">         3.2. Прием, регистрация заявления и документов, необходимых для предоставления муниципальной услуги.</w:t>
      </w:r>
    </w:p>
    <w:p w:rsidR="00FE6DC0" w:rsidRDefault="00FE6DC0" w:rsidP="00FE6DC0">
      <w:pPr>
        <w:autoSpaceDE w:val="0"/>
        <w:autoSpaceDN w:val="0"/>
        <w:adjustRightInd w:val="0"/>
        <w:ind w:firstLine="540"/>
        <w:jc w:val="both"/>
        <w:rPr>
          <w:sz w:val="24"/>
          <w:szCs w:val="24"/>
        </w:rPr>
      </w:pPr>
      <w:r>
        <w:rPr>
          <w:sz w:val="24"/>
          <w:szCs w:val="24"/>
        </w:rPr>
        <w:t xml:space="preserve">3.2.1. Основанием для начала административной процедуры является предоставление заявителем либо его представителем в администрацию заявления по форме </w:t>
      </w:r>
      <w:hyperlink r:id="rId13" w:history="1">
        <w:r>
          <w:rPr>
            <w:rStyle w:val="a3"/>
            <w:sz w:val="24"/>
            <w:szCs w:val="24"/>
          </w:rPr>
          <w:t>Приложения N 1</w:t>
        </w:r>
      </w:hyperlink>
      <w:r>
        <w:rPr>
          <w:sz w:val="24"/>
          <w:szCs w:val="24"/>
        </w:rPr>
        <w:t xml:space="preserve"> к настоящему административному регламенту с приложением документов, указанных в </w:t>
      </w:r>
      <w:hyperlink r:id="rId14" w:history="1">
        <w:r>
          <w:rPr>
            <w:rStyle w:val="a3"/>
            <w:sz w:val="24"/>
            <w:szCs w:val="24"/>
          </w:rPr>
          <w:t>п.</w:t>
        </w:r>
      </w:hyperlink>
      <w:r>
        <w:rPr>
          <w:sz w:val="24"/>
          <w:szCs w:val="24"/>
        </w:rPr>
        <w:t xml:space="preserve"> 2.6. настоящего административного регламента.</w:t>
      </w:r>
    </w:p>
    <w:p w:rsidR="00FE6DC0" w:rsidRDefault="00FE6DC0" w:rsidP="00FE6DC0">
      <w:pPr>
        <w:autoSpaceDE w:val="0"/>
        <w:autoSpaceDN w:val="0"/>
        <w:adjustRightInd w:val="0"/>
        <w:jc w:val="both"/>
        <w:rPr>
          <w:sz w:val="24"/>
          <w:szCs w:val="24"/>
        </w:rPr>
      </w:pPr>
      <w:r>
        <w:rPr>
          <w:sz w:val="24"/>
          <w:szCs w:val="24"/>
        </w:rPr>
        <w:t xml:space="preserve">         3.2.2. Специалист проверяет поступившее заявление с документами, регистрирует в журнале регистрации входящей корреспонденции, и, в случае отсутствия оснований для отказа в приеме документов, необходимых для предоставления муниципальной услуги, выдает заявителю расписку в получении заявления с приложением документов с указанием номера и даты регистрации заявления. </w:t>
      </w:r>
    </w:p>
    <w:p w:rsidR="00FE6DC0" w:rsidRDefault="00FE6DC0" w:rsidP="00FE6DC0">
      <w:pPr>
        <w:autoSpaceDE w:val="0"/>
        <w:autoSpaceDN w:val="0"/>
        <w:adjustRightInd w:val="0"/>
        <w:jc w:val="both"/>
        <w:rPr>
          <w:sz w:val="24"/>
          <w:szCs w:val="24"/>
        </w:rPr>
      </w:pPr>
      <w:r>
        <w:rPr>
          <w:sz w:val="24"/>
          <w:szCs w:val="24"/>
        </w:rPr>
        <w:t xml:space="preserve">         При установлении специалистом оснований для отказа в приеме документов, необходимых для предоставления муниципальной услуги, предусмотренных п. 2.7. настоящего административного регламента, подготавливает и направляет посредством почтового отправления либо выдает лично под роспись заявителю (представителю заявителя) письменный мотивированный отказ в приеме документов, подписанный главой администрации. </w:t>
      </w:r>
    </w:p>
    <w:p w:rsidR="00FE6DC0" w:rsidRDefault="00FE6DC0" w:rsidP="00FE6DC0">
      <w:pPr>
        <w:autoSpaceDE w:val="0"/>
        <w:autoSpaceDN w:val="0"/>
        <w:adjustRightInd w:val="0"/>
        <w:jc w:val="both"/>
        <w:rPr>
          <w:sz w:val="24"/>
          <w:szCs w:val="24"/>
        </w:rPr>
      </w:pPr>
      <w:r>
        <w:rPr>
          <w:sz w:val="24"/>
          <w:szCs w:val="24"/>
        </w:rPr>
        <w:t xml:space="preserve">         3.2.3. Результатом административной процедуры являются регистрация заявления в журнале регистрации входящей корреспонденции и выдача заявителю расписки в получении заявления с приложением документов с указанием номера и даты регистрации заявления или направление заявителю по почте, получение заявителем либо представителем заявителя лично под роспись письменного отказа в приеме документов.</w:t>
      </w:r>
    </w:p>
    <w:p w:rsidR="00FE6DC0" w:rsidRDefault="00FE6DC0" w:rsidP="00FE6DC0">
      <w:pPr>
        <w:pStyle w:val="u"/>
        <w:tabs>
          <w:tab w:val="num" w:pos="1134"/>
        </w:tabs>
        <w:spacing w:before="0" w:beforeAutospacing="0" w:after="0" w:afterAutospacing="0"/>
        <w:ind w:firstLine="567"/>
        <w:jc w:val="both"/>
      </w:pPr>
      <w:r>
        <w:t>Максимальный срок исполнения административной процедуры составляет 1 рабочий день.</w:t>
      </w:r>
    </w:p>
    <w:p w:rsidR="00FE6DC0" w:rsidRDefault="00FE6DC0" w:rsidP="00FE6DC0">
      <w:pPr>
        <w:autoSpaceDE w:val="0"/>
        <w:autoSpaceDN w:val="0"/>
        <w:adjustRightInd w:val="0"/>
        <w:jc w:val="both"/>
        <w:outlineLvl w:val="0"/>
        <w:rPr>
          <w:sz w:val="24"/>
          <w:szCs w:val="24"/>
        </w:rPr>
      </w:pPr>
      <w:r>
        <w:rPr>
          <w:sz w:val="24"/>
          <w:szCs w:val="24"/>
        </w:rPr>
        <w:t xml:space="preserve">         3.3. Оформление и направление или выдача заявителю отказа в предоставлении муниципальной услуги (в случае наличия оснований для отказа в предоставлении муниципальной услуги).</w:t>
      </w:r>
    </w:p>
    <w:p w:rsidR="00FE6DC0" w:rsidRDefault="00FE6DC0" w:rsidP="00FE6DC0">
      <w:pPr>
        <w:autoSpaceDE w:val="0"/>
        <w:autoSpaceDN w:val="0"/>
        <w:adjustRightInd w:val="0"/>
        <w:ind w:firstLine="540"/>
        <w:jc w:val="both"/>
        <w:rPr>
          <w:sz w:val="24"/>
          <w:szCs w:val="24"/>
        </w:rPr>
      </w:pPr>
      <w:r>
        <w:rPr>
          <w:sz w:val="24"/>
          <w:szCs w:val="24"/>
        </w:rPr>
        <w:t>3.3.1. Основанием для начала административной процедуры являются регистрация заявления в журнале регистрации входящей корреспонденции и проставление на заявлении регистрационного номера и даты регистрации.</w:t>
      </w:r>
    </w:p>
    <w:p w:rsidR="00FE6DC0" w:rsidRDefault="00FE6DC0" w:rsidP="00FE6DC0">
      <w:pPr>
        <w:autoSpaceDE w:val="0"/>
        <w:autoSpaceDN w:val="0"/>
        <w:adjustRightInd w:val="0"/>
        <w:ind w:firstLine="540"/>
        <w:jc w:val="both"/>
        <w:rPr>
          <w:sz w:val="24"/>
          <w:szCs w:val="24"/>
        </w:rPr>
      </w:pPr>
      <w:r>
        <w:rPr>
          <w:sz w:val="24"/>
          <w:szCs w:val="24"/>
        </w:rPr>
        <w:t xml:space="preserve">3.3.2. Специалист рассматривает заявление на предмет наличия (отсутствия) оснований для отказа в предоставлении муниципальной услуги, предусмотренных </w:t>
      </w:r>
      <w:hyperlink r:id="rId15" w:history="1">
        <w:r>
          <w:rPr>
            <w:rStyle w:val="a3"/>
            <w:sz w:val="24"/>
            <w:szCs w:val="24"/>
          </w:rPr>
          <w:t>п.</w:t>
        </w:r>
      </w:hyperlink>
      <w:r>
        <w:rPr>
          <w:sz w:val="24"/>
          <w:szCs w:val="24"/>
        </w:rPr>
        <w:t xml:space="preserve"> 2.8. настоящего административного регламента. При установлении п. 2.8. настоящего административного регламента специалист подготавливает и направляет посредством почтового отправления либо выдает лично под роспись заявителю (представителю заявителя) письменный мотивированный отказ в предоставлении муниципальной услуги, подписанный главой администрации. </w:t>
      </w:r>
    </w:p>
    <w:p w:rsidR="00FE6DC0" w:rsidRDefault="00FE6DC0" w:rsidP="00FE6DC0">
      <w:pPr>
        <w:autoSpaceDE w:val="0"/>
        <w:autoSpaceDN w:val="0"/>
        <w:adjustRightInd w:val="0"/>
        <w:ind w:firstLine="540"/>
        <w:jc w:val="both"/>
        <w:rPr>
          <w:sz w:val="24"/>
          <w:szCs w:val="24"/>
        </w:rPr>
      </w:pPr>
      <w:r>
        <w:rPr>
          <w:sz w:val="24"/>
          <w:szCs w:val="24"/>
        </w:rPr>
        <w:t>3.3.3. Результатом административной процедуры является направление заявителю по почте или получение заявителем либо представителем заявителя лично под роспись письменного отказа в предоставлении муниципальной услуги.</w:t>
      </w:r>
    </w:p>
    <w:p w:rsidR="00FE6DC0" w:rsidRDefault="00FE6DC0" w:rsidP="00FE6DC0">
      <w:pPr>
        <w:pStyle w:val="u"/>
        <w:tabs>
          <w:tab w:val="num" w:pos="1134"/>
        </w:tabs>
        <w:spacing w:before="0" w:beforeAutospacing="0" w:after="0" w:afterAutospacing="0"/>
        <w:ind w:firstLine="567"/>
        <w:jc w:val="both"/>
      </w:pPr>
      <w:r>
        <w:lastRenderedPageBreak/>
        <w:t>Максимальный срок исполнения административной процедуры составляет 3 рабочих дня.</w:t>
      </w:r>
    </w:p>
    <w:p w:rsidR="00FE6DC0" w:rsidRDefault="00FE6DC0" w:rsidP="00FE6DC0">
      <w:pPr>
        <w:autoSpaceDE w:val="0"/>
        <w:autoSpaceDN w:val="0"/>
        <w:adjustRightInd w:val="0"/>
        <w:jc w:val="both"/>
        <w:rPr>
          <w:sz w:val="24"/>
          <w:szCs w:val="24"/>
        </w:rPr>
      </w:pPr>
      <w:r>
        <w:rPr>
          <w:sz w:val="24"/>
          <w:szCs w:val="24"/>
        </w:rPr>
        <w:t xml:space="preserve">         3.4. Рассмотрение заявления и иных представленных в соответствии с </w:t>
      </w:r>
      <w:hyperlink r:id="rId16" w:history="1">
        <w:r>
          <w:rPr>
            <w:rStyle w:val="a3"/>
            <w:sz w:val="24"/>
            <w:szCs w:val="24"/>
          </w:rPr>
          <w:t xml:space="preserve">п. 2.6. </w:t>
        </w:r>
      </w:hyperlink>
      <w:r>
        <w:rPr>
          <w:sz w:val="24"/>
          <w:szCs w:val="24"/>
        </w:rPr>
        <w:t>настоящего административного регламента документов и принятие решения о предоставлении муниципальной услуги.</w:t>
      </w:r>
    </w:p>
    <w:p w:rsidR="00FE6DC0" w:rsidRDefault="00FE6DC0" w:rsidP="00FE6DC0">
      <w:pPr>
        <w:autoSpaceDE w:val="0"/>
        <w:autoSpaceDN w:val="0"/>
        <w:adjustRightInd w:val="0"/>
        <w:ind w:firstLine="540"/>
        <w:jc w:val="both"/>
        <w:rPr>
          <w:sz w:val="24"/>
          <w:szCs w:val="24"/>
        </w:rPr>
      </w:pPr>
      <w:r>
        <w:rPr>
          <w:sz w:val="24"/>
          <w:szCs w:val="24"/>
        </w:rPr>
        <w:t xml:space="preserve">3.4.1. Основанием для начала административной процедуры являются регистрация заявления в журнале входящей корреспонденции заявлений и отсутствие оснований для отказа в предоставлении муниципальной услуги, предусмотренных </w:t>
      </w:r>
      <w:hyperlink r:id="rId17" w:history="1">
        <w:r>
          <w:rPr>
            <w:rStyle w:val="a3"/>
            <w:sz w:val="24"/>
            <w:szCs w:val="24"/>
          </w:rPr>
          <w:t>п.</w:t>
        </w:r>
      </w:hyperlink>
      <w:r>
        <w:rPr>
          <w:sz w:val="24"/>
          <w:szCs w:val="24"/>
        </w:rPr>
        <w:t xml:space="preserve"> 2.8. настоящего административного регламента.</w:t>
      </w:r>
    </w:p>
    <w:p w:rsidR="00FE6DC0" w:rsidRDefault="00FE6DC0" w:rsidP="00FE6DC0">
      <w:pPr>
        <w:autoSpaceDE w:val="0"/>
        <w:autoSpaceDN w:val="0"/>
        <w:adjustRightInd w:val="0"/>
        <w:ind w:firstLine="540"/>
        <w:jc w:val="both"/>
        <w:rPr>
          <w:sz w:val="24"/>
          <w:szCs w:val="24"/>
        </w:rPr>
      </w:pPr>
      <w:r>
        <w:rPr>
          <w:sz w:val="24"/>
          <w:szCs w:val="24"/>
        </w:rPr>
        <w:t>3.4.2. Специалист рассматривает заявление и прилагаемые документы, готовит проект постановления администрации о согласовании схемы расположения земельного участка на кадастровом плане или кадастровой карте соответствующей территории и направляет главе администрации на подписание.</w:t>
      </w:r>
    </w:p>
    <w:p w:rsidR="00FE6DC0" w:rsidRDefault="00FE6DC0" w:rsidP="00FE6DC0">
      <w:pPr>
        <w:pStyle w:val="u"/>
        <w:tabs>
          <w:tab w:val="num" w:pos="1134"/>
        </w:tabs>
        <w:spacing w:before="0" w:beforeAutospacing="0" w:after="0" w:afterAutospacing="0"/>
        <w:ind w:firstLine="567"/>
        <w:jc w:val="both"/>
      </w:pPr>
      <w:r>
        <w:t>Максимальный срок исполнения административного действия составляет 3 рабочих дня.</w:t>
      </w:r>
    </w:p>
    <w:p w:rsidR="00FE6DC0" w:rsidRDefault="00FE6DC0" w:rsidP="00FE6DC0">
      <w:pPr>
        <w:autoSpaceDE w:val="0"/>
        <w:autoSpaceDN w:val="0"/>
        <w:adjustRightInd w:val="0"/>
        <w:ind w:firstLine="540"/>
        <w:jc w:val="both"/>
        <w:rPr>
          <w:sz w:val="24"/>
          <w:szCs w:val="24"/>
        </w:rPr>
      </w:pPr>
      <w:r>
        <w:rPr>
          <w:sz w:val="24"/>
          <w:szCs w:val="24"/>
        </w:rPr>
        <w:t>3.4.3. Результатом административной процедуры является подписание главой администрации постановления о согласовании схемы расположения земельного участка на кадастровом плане или кадастровой карте соответствующей территории.</w:t>
      </w:r>
    </w:p>
    <w:p w:rsidR="00FE6DC0" w:rsidRDefault="00FE6DC0" w:rsidP="00FE6DC0">
      <w:pPr>
        <w:widowControl w:val="0"/>
        <w:tabs>
          <w:tab w:val="left" w:pos="708"/>
        </w:tabs>
        <w:jc w:val="both"/>
        <w:rPr>
          <w:sz w:val="24"/>
          <w:szCs w:val="24"/>
        </w:rPr>
      </w:pPr>
      <w:r>
        <w:rPr>
          <w:sz w:val="24"/>
        </w:rPr>
        <w:t xml:space="preserve">         3.5. Н</w:t>
      </w:r>
      <w:r>
        <w:rPr>
          <w:sz w:val="24"/>
          <w:szCs w:val="24"/>
        </w:rPr>
        <w:t>аправление заявителю копии решения о предоставлении муниципальной услуги и схемы расположения земельного участка на кадастровом плане или кадастровой карте соответствующей территории.</w:t>
      </w:r>
    </w:p>
    <w:p w:rsidR="00FE6DC0" w:rsidRDefault="00FE6DC0" w:rsidP="00FE6DC0">
      <w:pPr>
        <w:pStyle w:val="ConsPlusNormal"/>
        <w:ind w:firstLine="540"/>
        <w:jc w:val="both"/>
        <w:rPr>
          <w:rFonts w:ascii="Times New Roman" w:hAnsi="Times New Roman" w:cs="Times New Roman"/>
          <w:sz w:val="24"/>
        </w:rPr>
      </w:pPr>
      <w:r>
        <w:rPr>
          <w:rFonts w:ascii="Times New Roman" w:hAnsi="Times New Roman" w:cs="Times New Roman"/>
          <w:sz w:val="24"/>
        </w:rPr>
        <w:t>3.5.1. Основанием для начала административной процедуры является подписание главой администрации постановления о согласовании схемы расположения земельного участка на кадастровом плане или кадастровой карте соответствующей территории.</w:t>
      </w:r>
    </w:p>
    <w:p w:rsidR="00FE6DC0" w:rsidRDefault="00FE6DC0" w:rsidP="00FE6DC0">
      <w:pPr>
        <w:pStyle w:val="ConsPlusNormal"/>
        <w:widowControl w:val="0"/>
        <w:autoSpaceDE w:val="0"/>
        <w:ind w:firstLine="540"/>
        <w:jc w:val="both"/>
        <w:rPr>
          <w:rFonts w:ascii="Times New Roman" w:eastAsia="Times New Roman" w:hAnsi="Times New Roman" w:cs="Times New Roman"/>
          <w:sz w:val="24"/>
          <w:lang w:eastAsia="ar-SA" w:bidi="ar-SA"/>
        </w:rPr>
      </w:pPr>
      <w:r>
        <w:rPr>
          <w:rFonts w:ascii="Times New Roman" w:eastAsia="Times New Roman" w:hAnsi="Times New Roman" w:cs="Times New Roman"/>
          <w:sz w:val="24"/>
          <w:lang w:eastAsia="ar-SA" w:bidi="ar-SA"/>
        </w:rPr>
        <w:t>3.5.2. Решение о предоставлении муниципальной услуги и схемы расположения земельного участка на кадастровом плане или кадастровой карте соответствующей территории в форме постановления администрации направляется заявителю в письменном виде или по электронной почте в зависимости от способа обращения заявителя или способа доставки ответа, указанного в письменном обращении заявителя.</w:t>
      </w:r>
    </w:p>
    <w:p w:rsidR="00FE6DC0" w:rsidRDefault="00FE6DC0" w:rsidP="00FE6DC0">
      <w:pPr>
        <w:pStyle w:val="ConsPlusNormal"/>
        <w:ind w:firstLine="540"/>
        <w:jc w:val="both"/>
        <w:rPr>
          <w:rFonts w:ascii="Times New Roman" w:hAnsi="Times New Roman" w:cs="Times New Roman"/>
          <w:sz w:val="24"/>
        </w:rPr>
      </w:pPr>
      <w:r>
        <w:rPr>
          <w:rFonts w:ascii="Times New Roman" w:hAnsi="Times New Roman" w:cs="Times New Roman"/>
          <w:sz w:val="24"/>
        </w:rPr>
        <w:t>3.5.3. Результатом административной процедуры является направление заявителю решения о предоставлении муниципальной услуги и схемы расположения земельного участка на кадастровом плане или кадастровой карте соответствующей территории.</w:t>
      </w:r>
    </w:p>
    <w:p w:rsidR="00FE6DC0" w:rsidRDefault="00FE6DC0" w:rsidP="00FE6DC0">
      <w:pPr>
        <w:pStyle w:val="ConsPlusNormal"/>
        <w:widowControl w:val="0"/>
        <w:autoSpaceDE w:val="0"/>
        <w:ind w:firstLine="540"/>
        <w:jc w:val="both"/>
        <w:rPr>
          <w:rFonts w:ascii="Times New Roman" w:eastAsia="Times New Roman" w:hAnsi="Times New Roman" w:cs="Times New Roman"/>
          <w:sz w:val="24"/>
          <w:lang w:eastAsia="ar-SA" w:bidi="ar-SA"/>
        </w:rPr>
      </w:pPr>
      <w:r>
        <w:rPr>
          <w:rFonts w:ascii="Times New Roman" w:eastAsia="Times New Roman" w:hAnsi="Times New Roman" w:cs="Times New Roman"/>
          <w:sz w:val="24"/>
          <w:lang w:eastAsia="ar-SA" w:bidi="ar-SA"/>
        </w:rPr>
        <w:t>Максимальный срок исполнения административной процедуры составляет 3 рабочих дня.</w:t>
      </w:r>
    </w:p>
    <w:p w:rsidR="00FE6DC0" w:rsidRDefault="00FE6DC0" w:rsidP="00FE6DC0">
      <w:pPr>
        <w:pStyle w:val="1"/>
        <w:jc w:val="center"/>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w:t>
      </w:r>
      <w:r>
        <w:rPr>
          <w:sz w:val="24"/>
          <w:szCs w:val="24"/>
        </w:rPr>
        <w:t xml:space="preserve"> </w:t>
      </w:r>
      <w:r>
        <w:rPr>
          <w:rFonts w:ascii="Times New Roman" w:hAnsi="Times New Roman" w:cs="Times New Roman"/>
          <w:sz w:val="24"/>
          <w:szCs w:val="24"/>
        </w:rPr>
        <w:t>Формы контроля за исполнением административного регламента</w:t>
      </w:r>
    </w:p>
    <w:p w:rsidR="00FE6DC0" w:rsidRDefault="00FE6DC0" w:rsidP="00FE6DC0">
      <w:pPr>
        <w:ind w:firstLine="720"/>
        <w:jc w:val="both"/>
        <w:rPr>
          <w:sz w:val="24"/>
          <w:szCs w:val="24"/>
        </w:rPr>
      </w:pPr>
    </w:p>
    <w:p w:rsidR="00FE6DC0" w:rsidRDefault="00FE6DC0" w:rsidP="00FE6DC0">
      <w:pPr>
        <w:ind w:firstLine="540"/>
        <w:jc w:val="both"/>
        <w:rPr>
          <w:color w:val="000000"/>
          <w:sz w:val="24"/>
          <w:szCs w:val="24"/>
        </w:rPr>
      </w:pPr>
      <w:r>
        <w:rPr>
          <w:color w:val="000000"/>
          <w:sz w:val="24"/>
          <w:szCs w:val="24"/>
        </w:rPr>
        <w:t xml:space="preserve">4.1. Текущий </w:t>
      </w:r>
      <w:proofErr w:type="gramStart"/>
      <w:r>
        <w:rPr>
          <w:color w:val="000000"/>
          <w:sz w:val="24"/>
          <w:szCs w:val="24"/>
        </w:rPr>
        <w:t>контроль за</w:t>
      </w:r>
      <w:proofErr w:type="gramEnd"/>
      <w:r>
        <w:rPr>
          <w:color w:val="000000"/>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главой администрации.</w:t>
      </w:r>
    </w:p>
    <w:p w:rsidR="00FE6DC0" w:rsidRDefault="00FE6DC0" w:rsidP="00FE6DC0">
      <w:pPr>
        <w:ind w:firstLine="540"/>
        <w:jc w:val="both"/>
        <w:rPr>
          <w:color w:val="000000"/>
          <w:sz w:val="24"/>
          <w:szCs w:val="24"/>
        </w:rPr>
      </w:pPr>
      <w:r>
        <w:rPr>
          <w:color w:val="000000"/>
          <w:sz w:val="24"/>
          <w:szCs w:val="24"/>
        </w:rPr>
        <w:t xml:space="preserve">4.2. Текущий </w:t>
      </w:r>
      <w:proofErr w:type="gramStart"/>
      <w:r>
        <w:rPr>
          <w:color w:val="000000"/>
          <w:sz w:val="24"/>
          <w:szCs w:val="24"/>
        </w:rPr>
        <w:t>контроль за</w:t>
      </w:r>
      <w:proofErr w:type="gramEnd"/>
      <w:r>
        <w:rPr>
          <w:color w:val="000000"/>
          <w:sz w:val="24"/>
          <w:szCs w:val="24"/>
        </w:rPr>
        <w:t xml:space="preserve"> предоставлением муниципальной услуги осуществляется путем проведения  один раз в квартал главой администрации, проверок соблюдения и исполнения специалистом администрации положений настоящего административного регламента, инструкций, содержащих порядок заполнения формы, ведению и хранению бланков учетной документации получателей муниципальной услуги и других документов.</w:t>
      </w:r>
    </w:p>
    <w:p w:rsidR="00FE6DC0" w:rsidRDefault="00FE6DC0" w:rsidP="00FE6DC0">
      <w:pPr>
        <w:ind w:firstLine="540"/>
        <w:jc w:val="both"/>
        <w:rPr>
          <w:color w:val="000000"/>
          <w:sz w:val="24"/>
          <w:szCs w:val="24"/>
        </w:rPr>
      </w:pPr>
      <w:r>
        <w:rPr>
          <w:color w:val="000000"/>
          <w:sz w:val="24"/>
          <w:szCs w:val="24"/>
        </w:rPr>
        <w:t>4.3. Проверки осуществляются на основании планов проведения проверок (плановые проверки) или по факту обращения получателя муниципальной услуги (внеплановые проверки).</w:t>
      </w:r>
    </w:p>
    <w:p w:rsidR="00FE6DC0" w:rsidRDefault="00FE6DC0" w:rsidP="00FE6DC0">
      <w:pPr>
        <w:ind w:firstLine="540"/>
        <w:jc w:val="both"/>
        <w:rPr>
          <w:color w:val="000000"/>
          <w:sz w:val="24"/>
          <w:szCs w:val="24"/>
        </w:rPr>
      </w:pPr>
      <w:r>
        <w:rPr>
          <w:color w:val="000000"/>
          <w:sz w:val="24"/>
          <w:szCs w:val="24"/>
        </w:rPr>
        <w:t>4.4. 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 установленном законодательством Российской Федерации.</w:t>
      </w:r>
    </w:p>
    <w:p w:rsidR="00FE6DC0" w:rsidRDefault="00FE6DC0" w:rsidP="00FE6DC0">
      <w:pPr>
        <w:ind w:firstLine="540"/>
        <w:jc w:val="both"/>
        <w:rPr>
          <w:color w:val="000000"/>
          <w:sz w:val="24"/>
          <w:szCs w:val="24"/>
        </w:rPr>
      </w:pPr>
      <w:r>
        <w:rPr>
          <w:color w:val="000000"/>
          <w:sz w:val="24"/>
          <w:szCs w:val="24"/>
        </w:rPr>
        <w:lastRenderedPageBreak/>
        <w:t>4.5. Персональную ответственность за исполнение административных процедур и соблюдение сроков установленных настоящим регламентом несет,  глава администрации.</w:t>
      </w:r>
    </w:p>
    <w:p w:rsidR="00FE6DC0" w:rsidRDefault="00FE6DC0" w:rsidP="00FE6DC0">
      <w:pPr>
        <w:ind w:firstLine="540"/>
        <w:jc w:val="center"/>
        <w:rPr>
          <w:color w:val="000000"/>
          <w:sz w:val="24"/>
          <w:szCs w:val="24"/>
        </w:rPr>
      </w:pPr>
      <w:proofErr w:type="gramStart"/>
      <w:r>
        <w:rPr>
          <w:b/>
          <w:sz w:val="24"/>
          <w:szCs w:val="24"/>
          <w:lang w:val="en-US"/>
        </w:rPr>
        <w:t>V</w:t>
      </w:r>
      <w:r>
        <w:rPr>
          <w:b/>
          <w:sz w:val="24"/>
          <w:szCs w:val="24"/>
        </w:rPr>
        <w:t>.  Досудебный</w:t>
      </w:r>
      <w:proofErr w:type="gramEnd"/>
      <w:r>
        <w:rPr>
          <w:b/>
          <w:sz w:val="24"/>
          <w:szCs w:val="24"/>
        </w:rPr>
        <w:t xml:space="preserve"> (внесудебный) порядок обжалования решений и действий (бездействия) органа, предоставляющего </w:t>
      </w:r>
      <w:hyperlink r:id="rId18" w:anchor="sub_2002#sub_2002" w:history="1">
        <w:r>
          <w:rPr>
            <w:rStyle w:val="a8"/>
            <w:b/>
            <w:bCs/>
            <w:color w:val="000000"/>
            <w:sz w:val="24"/>
            <w:szCs w:val="24"/>
          </w:rPr>
          <w:t>муниципальную услугу</w:t>
        </w:r>
      </w:hyperlink>
      <w:r>
        <w:rPr>
          <w:b/>
          <w:bCs/>
          <w:sz w:val="24"/>
          <w:szCs w:val="24"/>
        </w:rPr>
        <w:t xml:space="preserve">, </w:t>
      </w:r>
      <w:r>
        <w:rPr>
          <w:b/>
          <w:sz w:val="24"/>
          <w:szCs w:val="24"/>
        </w:rPr>
        <w:t>а также должностных лиц, муниципальных служащих</w:t>
      </w:r>
    </w:p>
    <w:p w:rsidR="00FE6DC0" w:rsidRDefault="00FE6DC0" w:rsidP="00FE6DC0">
      <w:pPr>
        <w:ind w:firstLine="540"/>
        <w:jc w:val="both"/>
        <w:rPr>
          <w:b/>
          <w:sz w:val="24"/>
          <w:szCs w:val="24"/>
        </w:rPr>
      </w:pPr>
    </w:p>
    <w:p w:rsidR="00FE6DC0" w:rsidRDefault="00FE6DC0" w:rsidP="00FE6DC0">
      <w:pPr>
        <w:ind w:firstLine="540"/>
        <w:jc w:val="both"/>
        <w:outlineLvl w:val="1"/>
        <w:rPr>
          <w:sz w:val="24"/>
          <w:szCs w:val="24"/>
        </w:rPr>
      </w:pPr>
      <w:r>
        <w:rPr>
          <w:sz w:val="24"/>
          <w:szCs w:val="24"/>
        </w:rPr>
        <w:t>Установленный настоящим разделом административного регламента порядок обжалования не распространяется на случаи обжалования решений и действий (бездействия) органа, предоставляющего муниципальную услугу, если федеральными законами и иными нормативными правовыми актами, законами Иркутской области прямо предусмотрен специальный порядок их обжалования.</w:t>
      </w:r>
    </w:p>
    <w:p w:rsidR="00FE6DC0" w:rsidRDefault="00FE6DC0" w:rsidP="00FE6DC0">
      <w:pPr>
        <w:ind w:firstLine="540"/>
        <w:jc w:val="both"/>
        <w:outlineLvl w:val="1"/>
        <w:rPr>
          <w:sz w:val="24"/>
          <w:szCs w:val="24"/>
        </w:rPr>
      </w:pPr>
      <w:r>
        <w:rPr>
          <w:sz w:val="24"/>
          <w:szCs w:val="24"/>
        </w:rPr>
        <w:t>5.1. Каждый заявитель вправе обжаловать в порядке, установленном настоящим административным регламентом решение, действия (бездействие) специалиста, предоставляющего муниципальную услугу, если считает, что неправомерными решениями, действиями (бездействием) нарушены его права и свободы.</w:t>
      </w:r>
    </w:p>
    <w:p w:rsidR="00FE6DC0" w:rsidRDefault="00FE6DC0" w:rsidP="00FE6DC0">
      <w:pPr>
        <w:ind w:firstLine="540"/>
        <w:jc w:val="both"/>
        <w:outlineLvl w:val="1"/>
        <w:rPr>
          <w:sz w:val="24"/>
          <w:szCs w:val="24"/>
        </w:rPr>
      </w:pPr>
      <w:r>
        <w:rPr>
          <w:sz w:val="24"/>
          <w:szCs w:val="24"/>
        </w:rPr>
        <w:t>5.1.1. Могут быть обжалованы коллегиальные и единоличные решения, действия (бездействие), в том числе представление официальной информации, ставшей основанием для совершения действий (принятия решений), в результате которых:</w:t>
      </w:r>
    </w:p>
    <w:p w:rsidR="00FE6DC0" w:rsidRDefault="00FE6DC0" w:rsidP="00FE6DC0">
      <w:pPr>
        <w:jc w:val="both"/>
        <w:outlineLvl w:val="1"/>
        <w:rPr>
          <w:sz w:val="24"/>
          <w:szCs w:val="24"/>
        </w:rPr>
      </w:pPr>
      <w:r>
        <w:rPr>
          <w:sz w:val="24"/>
          <w:szCs w:val="24"/>
        </w:rPr>
        <w:t>- нарушены права и свободы заявителя;</w:t>
      </w:r>
    </w:p>
    <w:p w:rsidR="00FE6DC0" w:rsidRDefault="00FE6DC0" w:rsidP="00FE6DC0">
      <w:pPr>
        <w:jc w:val="both"/>
        <w:outlineLvl w:val="1"/>
        <w:rPr>
          <w:sz w:val="24"/>
          <w:szCs w:val="24"/>
        </w:rPr>
      </w:pPr>
      <w:r>
        <w:rPr>
          <w:sz w:val="24"/>
          <w:szCs w:val="24"/>
        </w:rPr>
        <w:t>- созданы препятствия к осуществлению заявителем его прав и свобод;</w:t>
      </w:r>
    </w:p>
    <w:p w:rsidR="00FE6DC0" w:rsidRDefault="00FE6DC0" w:rsidP="00FE6DC0">
      <w:pPr>
        <w:jc w:val="both"/>
        <w:outlineLvl w:val="1"/>
        <w:rPr>
          <w:sz w:val="24"/>
          <w:szCs w:val="24"/>
        </w:rPr>
      </w:pPr>
      <w:r>
        <w:rPr>
          <w:sz w:val="24"/>
          <w:szCs w:val="24"/>
        </w:rPr>
        <w:t>- незаконно на заявителя возложена какая-либо обязанность или он незаконно привлечен к какой-либо ответственности.</w:t>
      </w:r>
    </w:p>
    <w:p w:rsidR="00FE6DC0" w:rsidRDefault="00FE6DC0" w:rsidP="00FE6DC0">
      <w:pPr>
        <w:ind w:firstLine="567"/>
        <w:jc w:val="both"/>
        <w:outlineLvl w:val="1"/>
        <w:rPr>
          <w:sz w:val="24"/>
          <w:szCs w:val="24"/>
        </w:rPr>
      </w:pPr>
      <w:r>
        <w:rPr>
          <w:sz w:val="24"/>
          <w:szCs w:val="24"/>
        </w:rPr>
        <w:t>5.2. Досудебное (внесудебное) обжалование:</w:t>
      </w:r>
    </w:p>
    <w:p w:rsidR="00FE6DC0" w:rsidRDefault="00FE6DC0" w:rsidP="00FE6DC0">
      <w:pPr>
        <w:ind w:firstLine="540"/>
        <w:jc w:val="both"/>
        <w:outlineLvl w:val="1"/>
        <w:rPr>
          <w:sz w:val="24"/>
          <w:szCs w:val="24"/>
        </w:rPr>
      </w:pPr>
      <w:r>
        <w:rPr>
          <w:sz w:val="24"/>
          <w:szCs w:val="24"/>
        </w:rPr>
        <w:t>5.2.1.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
    <w:p w:rsidR="00FE6DC0" w:rsidRDefault="00FE6DC0" w:rsidP="00FE6DC0">
      <w:pPr>
        <w:ind w:firstLine="540"/>
        <w:jc w:val="both"/>
        <w:outlineLvl w:val="1"/>
        <w:rPr>
          <w:sz w:val="24"/>
          <w:szCs w:val="24"/>
        </w:rPr>
      </w:pPr>
      <w:r>
        <w:rPr>
          <w:sz w:val="24"/>
          <w:szCs w:val="24"/>
        </w:rPr>
        <w:t>5.2.2. Основанием для начала процедуры досудебного обжалования является поступление жалобы лично от заявителя (представителя заявителя) или в виде почтового отправления, а также по электронной почте.</w:t>
      </w:r>
    </w:p>
    <w:p w:rsidR="00FE6DC0" w:rsidRDefault="00FE6DC0" w:rsidP="00FE6DC0">
      <w:pPr>
        <w:ind w:firstLine="540"/>
        <w:jc w:val="both"/>
        <w:outlineLvl w:val="1"/>
        <w:rPr>
          <w:sz w:val="24"/>
          <w:szCs w:val="24"/>
        </w:rPr>
      </w:pPr>
      <w:r>
        <w:rPr>
          <w:sz w:val="24"/>
          <w:szCs w:val="24"/>
        </w:rPr>
        <w:t>5.2.3. Жалоба не рассматривается в следующих случаях:</w:t>
      </w:r>
    </w:p>
    <w:p w:rsidR="00FE6DC0" w:rsidRDefault="00FE6DC0" w:rsidP="00FE6DC0">
      <w:pPr>
        <w:jc w:val="both"/>
        <w:outlineLvl w:val="1"/>
        <w:rPr>
          <w:sz w:val="24"/>
          <w:szCs w:val="24"/>
        </w:rPr>
      </w:pPr>
      <w:r>
        <w:rPr>
          <w:sz w:val="24"/>
          <w:szCs w:val="24"/>
        </w:rPr>
        <w:t>- отсутствия сведений об обжалуемом решении, действии (бездействии) (в чем выразилось, кем принято), о фамилии, имени, отчестве (при его наличии) заявителя и почтовом адресе и/или адресе электронной почты, по которым должен быть направлен ответ;</w:t>
      </w:r>
    </w:p>
    <w:p w:rsidR="00FE6DC0" w:rsidRDefault="00FE6DC0" w:rsidP="00FE6DC0">
      <w:pPr>
        <w:jc w:val="both"/>
        <w:outlineLvl w:val="1"/>
        <w:rPr>
          <w:sz w:val="24"/>
          <w:szCs w:val="24"/>
        </w:rPr>
      </w:pPr>
      <w:r>
        <w:rPr>
          <w:sz w:val="24"/>
          <w:szCs w:val="24"/>
        </w:rPr>
        <w:t>- отсутствия подписи заявителя, его представителя;</w:t>
      </w:r>
    </w:p>
    <w:p w:rsidR="00FE6DC0" w:rsidRDefault="00FE6DC0" w:rsidP="00FE6DC0">
      <w:pPr>
        <w:jc w:val="both"/>
        <w:outlineLvl w:val="1"/>
        <w:rPr>
          <w:sz w:val="24"/>
          <w:szCs w:val="24"/>
        </w:rPr>
      </w:pPr>
      <w:r>
        <w:rPr>
          <w:sz w:val="24"/>
          <w:szCs w:val="24"/>
        </w:rPr>
        <w:t>- содержатся нецензурные либо оскорбительные выражения, угрозы жизни, здоровью и имуществу сотрудника органа, предоставляющего муниципальную услугу, а также членам его семьи;</w:t>
      </w:r>
    </w:p>
    <w:p w:rsidR="00FE6DC0" w:rsidRDefault="00FE6DC0" w:rsidP="00FE6DC0">
      <w:pPr>
        <w:jc w:val="both"/>
        <w:outlineLvl w:val="1"/>
        <w:rPr>
          <w:sz w:val="24"/>
          <w:szCs w:val="24"/>
        </w:rPr>
      </w:pPr>
      <w:r>
        <w:rPr>
          <w:sz w:val="24"/>
          <w:szCs w:val="24"/>
        </w:rPr>
        <w:t>- текст письменного обращения не поддается прочтению;</w:t>
      </w:r>
    </w:p>
    <w:p w:rsidR="00FE6DC0" w:rsidRDefault="00FE6DC0" w:rsidP="00FE6DC0">
      <w:pPr>
        <w:jc w:val="both"/>
        <w:outlineLvl w:val="1"/>
        <w:rPr>
          <w:sz w:val="24"/>
          <w:szCs w:val="24"/>
        </w:rPr>
      </w:pPr>
      <w:r>
        <w:rPr>
          <w:sz w:val="24"/>
          <w:szCs w:val="24"/>
        </w:rPr>
        <w:t>- содержится вопрос, на который заявителю многократно давались письменные ответы по существу в связи с ранее направляемыми обращениями, и при этом в жалобе не приводятся новые доводы и обстоятельства.</w:t>
      </w:r>
    </w:p>
    <w:p w:rsidR="00FE6DC0" w:rsidRDefault="00FE6DC0" w:rsidP="00FE6DC0">
      <w:pPr>
        <w:ind w:firstLine="540"/>
        <w:jc w:val="both"/>
        <w:outlineLvl w:val="1"/>
        <w:rPr>
          <w:sz w:val="24"/>
          <w:szCs w:val="24"/>
        </w:rPr>
      </w:pPr>
      <w:r>
        <w:rPr>
          <w:sz w:val="24"/>
          <w:szCs w:val="24"/>
        </w:rPr>
        <w:t>5.2.4. Каждый заявитель имеет право получить, а специалист, обязан ему предоставить возможность ознакомления с документами и материалами, непосредственно затрагивающими его права и свободы, если нет установленных федеральным законом ограничений на информацию, содержащуюся в этих документах и материалах.</w:t>
      </w:r>
    </w:p>
    <w:p w:rsidR="00FE6DC0" w:rsidRDefault="00FE6DC0" w:rsidP="00FE6DC0">
      <w:pPr>
        <w:ind w:firstLine="540"/>
        <w:jc w:val="both"/>
        <w:outlineLvl w:val="1"/>
        <w:rPr>
          <w:sz w:val="24"/>
          <w:szCs w:val="24"/>
        </w:rPr>
      </w:pPr>
      <w:r>
        <w:rPr>
          <w:sz w:val="24"/>
          <w:szCs w:val="24"/>
        </w:rPr>
        <w:t>5.2.5. Жалоба рассматривается в течение 30 дней со дня ее регистрации.</w:t>
      </w:r>
    </w:p>
    <w:p w:rsidR="00FE6DC0" w:rsidRDefault="00FE6DC0" w:rsidP="00FE6DC0">
      <w:pPr>
        <w:ind w:firstLine="540"/>
        <w:jc w:val="both"/>
        <w:outlineLvl w:val="1"/>
        <w:rPr>
          <w:sz w:val="24"/>
          <w:szCs w:val="24"/>
        </w:rPr>
      </w:pPr>
      <w:r>
        <w:rPr>
          <w:sz w:val="24"/>
          <w:szCs w:val="24"/>
        </w:rPr>
        <w:t>5.2.6. По результатам рассмотрения жалобы глава администрации принимает решение об обоснованности требований заявителя и о признании неправомерным обжалуемого решения, действия (бездействия) либо об отказе в удовлетворении требований.</w:t>
      </w:r>
    </w:p>
    <w:p w:rsidR="00FE6DC0" w:rsidRDefault="00FE6DC0" w:rsidP="00FE6DC0">
      <w:pPr>
        <w:ind w:firstLine="540"/>
        <w:jc w:val="both"/>
        <w:outlineLvl w:val="0"/>
        <w:rPr>
          <w:sz w:val="24"/>
          <w:szCs w:val="24"/>
        </w:rPr>
      </w:pPr>
      <w:r>
        <w:rPr>
          <w:sz w:val="24"/>
          <w:szCs w:val="24"/>
        </w:rPr>
        <w:t xml:space="preserve">5.3. Судебный порядок обжалования: </w:t>
      </w:r>
    </w:p>
    <w:p w:rsidR="00FE6DC0" w:rsidRDefault="00FE6DC0" w:rsidP="00FE6DC0">
      <w:pPr>
        <w:ind w:firstLine="540"/>
        <w:jc w:val="both"/>
        <w:rPr>
          <w:sz w:val="24"/>
          <w:szCs w:val="24"/>
        </w:rPr>
      </w:pPr>
      <w:r>
        <w:rPr>
          <w:sz w:val="24"/>
          <w:szCs w:val="24"/>
        </w:rPr>
        <w:lastRenderedPageBreak/>
        <w:t>5.3.1. Заявитель вправе обжаловать решение, принятое в ходе предоставления муниципальной услуги, действия (бездействие) должностного лица в судебном порядке в соответствии с действующим законодательством.</w:t>
      </w:r>
    </w:p>
    <w:p w:rsidR="00FE6DC0" w:rsidRDefault="00FE6DC0" w:rsidP="00FE6DC0">
      <w:pPr>
        <w:tabs>
          <w:tab w:val="left" w:pos="708"/>
        </w:tabs>
        <w:autoSpaceDE w:val="0"/>
        <w:ind w:firstLine="720"/>
        <w:jc w:val="right"/>
        <w:rPr>
          <w:sz w:val="24"/>
          <w:szCs w:val="24"/>
        </w:rPr>
      </w:pPr>
      <w:r>
        <w:rPr>
          <w:sz w:val="24"/>
          <w:szCs w:val="24"/>
        </w:rPr>
        <w:t xml:space="preserve">                                                                                                                                                      </w:t>
      </w:r>
    </w:p>
    <w:p w:rsidR="00FE6DC0" w:rsidRDefault="00FE6DC0" w:rsidP="00FE6DC0">
      <w:pPr>
        <w:tabs>
          <w:tab w:val="left" w:pos="708"/>
          <w:tab w:val="left" w:pos="7338"/>
        </w:tabs>
        <w:autoSpaceDE w:val="0"/>
        <w:ind w:firstLine="720"/>
        <w:rPr>
          <w:sz w:val="24"/>
          <w:szCs w:val="24"/>
        </w:rPr>
      </w:pPr>
      <w:r>
        <w:rPr>
          <w:sz w:val="24"/>
          <w:szCs w:val="24"/>
        </w:rPr>
        <w:tab/>
      </w:r>
    </w:p>
    <w:p w:rsidR="00FE6DC0" w:rsidRDefault="00FE6DC0" w:rsidP="00FE6DC0">
      <w:pPr>
        <w:tabs>
          <w:tab w:val="left" w:pos="708"/>
        </w:tabs>
        <w:autoSpaceDE w:val="0"/>
        <w:jc w:val="right"/>
        <w:rPr>
          <w:sz w:val="24"/>
          <w:szCs w:val="24"/>
        </w:rPr>
      </w:pPr>
      <w:r>
        <w:rPr>
          <w:sz w:val="24"/>
          <w:szCs w:val="24"/>
        </w:rPr>
        <w:t xml:space="preserve">                                                  Приложение № 1</w:t>
      </w:r>
    </w:p>
    <w:p w:rsidR="00FE6DC0" w:rsidRDefault="00FE6DC0" w:rsidP="00FE6DC0">
      <w:pPr>
        <w:tabs>
          <w:tab w:val="left" w:pos="7560"/>
        </w:tabs>
        <w:autoSpaceDE w:val="0"/>
        <w:ind w:firstLine="720"/>
        <w:jc w:val="right"/>
        <w:rPr>
          <w:sz w:val="24"/>
          <w:szCs w:val="24"/>
        </w:rPr>
      </w:pPr>
      <w:r>
        <w:rPr>
          <w:sz w:val="24"/>
          <w:szCs w:val="24"/>
        </w:rPr>
        <w:t xml:space="preserve">                                                                             к административному регламенту</w:t>
      </w:r>
    </w:p>
    <w:p w:rsidR="00FE6DC0" w:rsidRDefault="00FE6DC0" w:rsidP="00FE6DC0">
      <w:pPr>
        <w:tabs>
          <w:tab w:val="left" w:pos="708"/>
        </w:tabs>
        <w:autoSpaceDE w:val="0"/>
        <w:ind w:firstLine="720"/>
        <w:jc w:val="right"/>
        <w:rPr>
          <w:sz w:val="24"/>
          <w:szCs w:val="24"/>
        </w:rPr>
      </w:pPr>
      <w:r>
        <w:rPr>
          <w:sz w:val="24"/>
          <w:szCs w:val="24"/>
        </w:rPr>
        <w:t xml:space="preserve">«Прием заявлений и выдача документов </w:t>
      </w:r>
    </w:p>
    <w:p w:rsidR="00FE6DC0" w:rsidRDefault="00FE6DC0" w:rsidP="00FE6DC0">
      <w:pPr>
        <w:tabs>
          <w:tab w:val="left" w:pos="708"/>
        </w:tabs>
        <w:autoSpaceDE w:val="0"/>
        <w:ind w:firstLine="720"/>
        <w:jc w:val="right"/>
        <w:rPr>
          <w:sz w:val="24"/>
          <w:szCs w:val="24"/>
        </w:rPr>
      </w:pPr>
      <w:r>
        <w:rPr>
          <w:sz w:val="24"/>
          <w:szCs w:val="24"/>
        </w:rPr>
        <w:t>о согласовании схем расположения земельных участков»</w:t>
      </w:r>
    </w:p>
    <w:p w:rsidR="00FE6DC0" w:rsidRDefault="00FE6DC0" w:rsidP="00FE6DC0">
      <w:pPr>
        <w:tabs>
          <w:tab w:val="left" w:pos="708"/>
        </w:tabs>
        <w:autoSpaceDE w:val="0"/>
        <w:ind w:firstLine="720"/>
        <w:jc w:val="right"/>
        <w:rPr>
          <w:sz w:val="24"/>
          <w:szCs w:val="24"/>
        </w:rPr>
      </w:pPr>
    </w:p>
    <w:p w:rsidR="00FE6DC0" w:rsidRDefault="00FE6DC0" w:rsidP="00FE6DC0">
      <w:pPr>
        <w:pStyle w:val="ConsPlusNonformat"/>
        <w:widowControl/>
        <w:tabs>
          <w:tab w:val="left" w:pos="708"/>
        </w:tabs>
        <w:ind w:left="5040" w:right="-108"/>
        <w:jc w:val="both"/>
        <w:rPr>
          <w:rFonts w:ascii="Times New Roman" w:hAnsi="Times New Roman" w:cs="Times New Roman"/>
          <w:sz w:val="24"/>
          <w:szCs w:val="24"/>
        </w:rPr>
      </w:pPr>
      <w:r>
        <w:rPr>
          <w:rFonts w:ascii="Times New Roman" w:hAnsi="Times New Roman" w:cs="Times New Roman"/>
          <w:sz w:val="24"/>
          <w:szCs w:val="24"/>
        </w:rPr>
        <w:t>В Администрацию муниципального образования «Тургеневка»</w:t>
      </w:r>
    </w:p>
    <w:p w:rsidR="00FE6DC0" w:rsidRDefault="00FE6DC0" w:rsidP="00FE6DC0">
      <w:pPr>
        <w:pStyle w:val="ConsPlusNonformat"/>
        <w:widowControl/>
        <w:tabs>
          <w:tab w:val="left" w:pos="708"/>
        </w:tabs>
        <w:ind w:left="5040" w:right="-108"/>
        <w:jc w:val="both"/>
        <w:rPr>
          <w:rFonts w:ascii="Times New Roman" w:hAnsi="Times New Roman" w:cs="Times New Roman"/>
          <w:sz w:val="24"/>
          <w:szCs w:val="24"/>
        </w:rPr>
      </w:pPr>
    </w:p>
    <w:p w:rsidR="00FE6DC0" w:rsidRDefault="00FE6DC0" w:rsidP="00FE6DC0">
      <w:pPr>
        <w:pStyle w:val="ConsPlusNonformat"/>
        <w:widowControl/>
        <w:tabs>
          <w:tab w:val="left" w:pos="708"/>
        </w:tabs>
        <w:ind w:left="5040"/>
        <w:rPr>
          <w:rFonts w:ascii="Times New Roman" w:hAnsi="Times New Roman" w:cs="Times New Roman"/>
          <w:sz w:val="24"/>
          <w:szCs w:val="24"/>
        </w:rPr>
      </w:pPr>
      <w:r>
        <w:rPr>
          <w:rFonts w:ascii="Times New Roman" w:hAnsi="Times New Roman" w:cs="Times New Roman"/>
          <w:sz w:val="24"/>
          <w:szCs w:val="24"/>
        </w:rPr>
        <w:t>от ___________________________________</w:t>
      </w:r>
    </w:p>
    <w:p w:rsidR="00FE6DC0" w:rsidRDefault="00FE6DC0" w:rsidP="00FE6DC0">
      <w:pPr>
        <w:pStyle w:val="ConsPlusNonformat"/>
        <w:widowControl/>
        <w:tabs>
          <w:tab w:val="left" w:pos="708"/>
        </w:tabs>
        <w:ind w:left="5040"/>
        <w:rPr>
          <w:rFonts w:ascii="Times New Roman" w:hAnsi="Times New Roman" w:cs="Times New Roman"/>
          <w:sz w:val="24"/>
          <w:szCs w:val="24"/>
        </w:rPr>
      </w:pPr>
      <w:r>
        <w:rPr>
          <w:rFonts w:ascii="Times New Roman" w:hAnsi="Times New Roman" w:cs="Times New Roman"/>
          <w:sz w:val="24"/>
          <w:szCs w:val="24"/>
        </w:rPr>
        <w:t>___________________________________</w:t>
      </w:r>
    </w:p>
    <w:p w:rsidR="00FE6DC0" w:rsidRDefault="00FE6DC0" w:rsidP="00FE6DC0">
      <w:pPr>
        <w:pStyle w:val="ConsPlusNonformat"/>
        <w:widowControl/>
        <w:tabs>
          <w:tab w:val="left" w:pos="708"/>
        </w:tabs>
        <w:ind w:left="5040"/>
        <w:rPr>
          <w:rFonts w:ascii="Times New Roman" w:hAnsi="Times New Roman" w:cs="Times New Roman"/>
          <w:sz w:val="24"/>
          <w:szCs w:val="24"/>
        </w:rPr>
      </w:pPr>
      <w:r>
        <w:rPr>
          <w:rFonts w:ascii="Times New Roman" w:hAnsi="Times New Roman" w:cs="Times New Roman"/>
          <w:sz w:val="24"/>
          <w:szCs w:val="24"/>
        </w:rPr>
        <w:t xml:space="preserve">                            (сведения о заявителе)*</w:t>
      </w:r>
    </w:p>
    <w:p w:rsidR="00FE6DC0" w:rsidRDefault="00FE6DC0" w:rsidP="00FE6DC0">
      <w:pPr>
        <w:pStyle w:val="ConsPlusNonformat"/>
        <w:tabs>
          <w:tab w:val="left" w:pos="708"/>
        </w:tabs>
        <w:ind w:left="5040"/>
        <w:jc w:val="both"/>
        <w:rPr>
          <w:rFonts w:ascii="Times New Roman" w:hAnsi="Times New Roman" w:cs="Times New Roman"/>
          <w:sz w:val="24"/>
          <w:szCs w:val="24"/>
        </w:rPr>
      </w:pPr>
      <w:r>
        <w:rPr>
          <w:rFonts w:ascii="Times New Roman" w:hAnsi="Times New Roman" w:cs="Times New Roman"/>
          <w:sz w:val="24"/>
          <w:szCs w:val="24"/>
        </w:rPr>
        <w:t>Контактный телефон: ______________</w:t>
      </w:r>
    </w:p>
    <w:p w:rsidR="00FE6DC0" w:rsidRDefault="00FE6DC0" w:rsidP="00FE6DC0">
      <w:pPr>
        <w:pStyle w:val="ConsPlusNonformat"/>
        <w:widowControl/>
        <w:tabs>
          <w:tab w:val="left" w:pos="708"/>
        </w:tabs>
        <w:ind w:left="5040" w:right="-108"/>
        <w:jc w:val="both"/>
        <w:rPr>
          <w:rFonts w:ascii="Times New Roman" w:hAnsi="Times New Roman" w:cs="Times New Roman"/>
          <w:sz w:val="24"/>
          <w:szCs w:val="24"/>
        </w:rPr>
      </w:pPr>
    </w:p>
    <w:p w:rsidR="00FE6DC0" w:rsidRDefault="00FE6DC0" w:rsidP="00FE6DC0">
      <w:pPr>
        <w:pStyle w:val="ConsPlusTitle"/>
        <w:tabs>
          <w:tab w:val="left" w:pos="708"/>
        </w:tabs>
        <w:jc w:val="center"/>
        <w:rPr>
          <w:sz w:val="24"/>
          <w:szCs w:val="24"/>
        </w:rPr>
      </w:pPr>
    </w:p>
    <w:p w:rsidR="00FE6DC0" w:rsidRDefault="00FE6DC0" w:rsidP="00FE6DC0">
      <w:pPr>
        <w:pStyle w:val="ConsPlusTitle"/>
        <w:tabs>
          <w:tab w:val="left" w:pos="708"/>
        </w:tabs>
        <w:jc w:val="center"/>
        <w:rPr>
          <w:sz w:val="24"/>
          <w:szCs w:val="24"/>
        </w:rPr>
      </w:pPr>
      <w:r>
        <w:rPr>
          <w:sz w:val="24"/>
          <w:szCs w:val="24"/>
        </w:rPr>
        <w:t>ЗАЯВЛЕНИЕ</w:t>
      </w:r>
    </w:p>
    <w:p w:rsidR="00FE6DC0" w:rsidRDefault="00FE6DC0" w:rsidP="00FE6DC0">
      <w:pPr>
        <w:pStyle w:val="ConsPlusNonformat"/>
        <w:tabs>
          <w:tab w:val="left" w:pos="708"/>
        </w:tabs>
        <w:ind w:firstLine="840"/>
        <w:jc w:val="both"/>
        <w:rPr>
          <w:rFonts w:ascii="Times New Roman" w:hAnsi="Times New Roman" w:cs="Times New Roman"/>
          <w:sz w:val="24"/>
          <w:szCs w:val="24"/>
        </w:rPr>
      </w:pPr>
    </w:p>
    <w:p w:rsidR="00FE6DC0" w:rsidRDefault="00FE6DC0" w:rsidP="00FE6DC0">
      <w:pPr>
        <w:pStyle w:val="ConsPlusNonformat"/>
        <w:tabs>
          <w:tab w:val="left" w:pos="708"/>
        </w:tabs>
        <w:ind w:firstLine="840"/>
        <w:jc w:val="both"/>
        <w:rPr>
          <w:rFonts w:ascii="Times New Roman" w:hAnsi="Times New Roman" w:cs="Times New Roman"/>
          <w:sz w:val="24"/>
          <w:szCs w:val="24"/>
        </w:rPr>
      </w:pPr>
      <w:r>
        <w:rPr>
          <w:rFonts w:ascii="Times New Roman" w:hAnsi="Times New Roman" w:cs="Times New Roman"/>
          <w:sz w:val="24"/>
          <w:szCs w:val="24"/>
        </w:rPr>
        <w:t xml:space="preserve">Прошу </w:t>
      </w:r>
      <w:r>
        <w:rPr>
          <w:rFonts w:ascii="Times New Roman" w:hAnsi="Times New Roman" w:cs="Times New Roman"/>
          <w:spacing w:val="-6"/>
          <w:sz w:val="24"/>
          <w:szCs w:val="24"/>
        </w:rPr>
        <w:t>согласовать</w:t>
      </w:r>
      <w:r>
        <w:rPr>
          <w:rFonts w:ascii="Times New Roman" w:hAnsi="Times New Roman" w:cs="Times New Roman"/>
          <w:sz w:val="24"/>
          <w:szCs w:val="24"/>
        </w:rPr>
        <w:t xml:space="preserve"> схемы границ земельных участков на кадастровом плане или кадастровой карте территории, занимаемого (используемого)</w:t>
      </w:r>
    </w:p>
    <w:p w:rsidR="00FE6DC0" w:rsidRDefault="00FE6DC0" w:rsidP="00FE6DC0">
      <w:pPr>
        <w:pStyle w:val="ConsPlusNonformat"/>
        <w:tabs>
          <w:tab w:val="left" w:pos="708"/>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E6DC0" w:rsidRDefault="00FE6DC0" w:rsidP="00FE6DC0">
      <w:pPr>
        <w:pStyle w:val="ConsPlusNonformat"/>
        <w:tabs>
          <w:tab w:val="left" w:pos="708"/>
        </w:tabs>
        <w:jc w:val="center"/>
        <w:rPr>
          <w:rFonts w:ascii="Times New Roman" w:hAnsi="Times New Roman" w:cs="Times New Roman"/>
          <w:sz w:val="24"/>
          <w:szCs w:val="24"/>
        </w:rPr>
      </w:pPr>
      <w:proofErr w:type="gramStart"/>
      <w:r>
        <w:rPr>
          <w:rFonts w:ascii="Times New Roman" w:hAnsi="Times New Roman" w:cs="Times New Roman"/>
          <w:sz w:val="24"/>
          <w:szCs w:val="24"/>
        </w:rPr>
        <w:t xml:space="preserve">(указать цель использования земельного участка или тип здания, строения, сооружения, </w:t>
      </w:r>
      <w:proofErr w:type="gramEnd"/>
    </w:p>
    <w:p w:rsidR="00FE6DC0" w:rsidRDefault="00FE6DC0" w:rsidP="00FE6DC0">
      <w:pPr>
        <w:pStyle w:val="ConsPlusNonformat"/>
        <w:tabs>
          <w:tab w:val="left" w:pos="708"/>
        </w:tabs>
        <w:jc w:val="center"/>
        <w:rPr>
          <w:rFonts w:ascii="Times New Roman" w:hAnsi="Times New Roman" w:cs="Times New Roman"/>
          <w:sz w:val="24"/>
          <w:szCs w:val="24"/>
        </w:rPr>
      </w:pPr>
      <w:proofErr w:type="gramStart"/>
      <w:r>
        <w:rPr>
          <w:rFonts w:ascii="Times New Roman" w:hAnsi="Times New Roman" w:cs="Times New Roman"/>
          <w:sz w:val="24"/>
          <w:szCs w:val="24"/>
        </w:rPr>
        <w:t>расположенного</w:t>
      </w:r>
      <w:proofErr w:type="gramEnd"/>
      <w:r>
        <w:rPr>
          <w:rFonts w:ascii="Times New Roman" w:hAnsi="Times New Roman" w:cs="Times New Roman"/>
          <w:sz w:val="24"/>
          <w:szCs w:val="24"/>
        </w:rPr>
        <w:t xml:space="preserve"> на земельном участке)</w:t>
      </w:r>
    </w:p>
    <w:p w:rsidR="00FE6DC0" w:rsidRDefault="00FE6DC0" w:rsidP="00FE6DC0">
      <w:pPr>
        <w:pStyle w:val="ConsPlusNonformat"/>
        <w:tabs>
          <w:tab w:val="left" w:pos="708"/>
        </w:tabs>
        <w:jc w:val="both"/>
        <w:rPr>
          <w:rFonts w:ascii="Times New Roman" w:hAnsi="Times New Roman" w:cs="Times New Roman"/>
          <w:sz w:val="24"/>
          <w:szCs w:val="24"/>
        </w:rPr>
      </w:pPr>
    </w:p>
    <w:p w:rsidR="00FE6DC0" w:rsidRDefault="00FE6DC0" w:rsidP="00FE6DC0">
      <w:pPr>
        <w:pStyle w:val="ConsPlusNonformat"/>
        <w:tabs>
          <w:tab w:val="left" w:pos="708"/>
        </w:tabs>
        <w:jc w:val="both"/>
        <w:rPr>
          <w:rFonts w:ascii="Times New Roman" w:hAnsi="Times New Roman" w:cs="Times New Roman"/>
          <w:sz w:val="24"/>
          <w:szCs w:val="24"/>
        </w:rPr>
      </w:pPr>
      <w:proofErr w:type="gramStart"/>
      <w:r>
        <w:rPr>
          <w:rFonts w:ascii="Times New Roman" w:hAnsi="Times New Roman" w:cs="Times New Roman"/>
          <w:sz w:val="24"/>
          <w:szCs w:val="24"/>
        </w:rPr>
        <w:t>расположенного</w:t>
      </w:r>
      <w:proofErr w:type="gramEnd"/>
      <w:r>
        <w:rPr>
          <w:rFonts w:ascii="Times New Roman" w:hAnsi="Times New Roman" w:cs="Times New Roman"/>
          <w:sz w:val="24"/>
          <w:szCs w:val="24"/>
        </w:rPr>
        <w:t xml:space="preserve"> по адресу: ____________________________________________________</w:t>
      </w:r>
    </w:p>
    <w:p w:rsidR="00FE6DC0" w:rsidRDefault="00FE6DC0" w:rsidP="00FE6DC0">
      <w:pPr>
        <w:pStyle w:val="ConsPlusNonformat"/>
        <w:tabs>
          <w:tab w:val="left" w:pos="708"/>
        </w:tabs>
        <w:jc w:val="both"/>
        <w:rPr>
          <w:rFonts w:ascii="Times New Roman" w:hAnsi="Times New Roman" w:cs="Times New Roman"/>
          <w:sz w:val="24"/>
          <w:szCs w:val="24"/>
        </w:rPr>
      </w:pPr>
      <w:r>
        <w:rPr>
          <w:rFonts w:ascii="Times New Roman" w:hAnsi="Times New Roman" w:cs="Times New Roman"/>
          <w:sz w:val="24"/>
          <w:szCs w:val="24"/>
        </w:rPr>
        <w:t xml:space="preserve">                                                     (указать адрес (местоположение) земельного участка)</w:t>
      </w:r>
    </w:p>
    <w:p w:rsidR="00FE6DC0" w:rsidRDefault="00FE6DC0" w:rsidP="00FE6DC0">
      <w:pPr>
        <w:pStyle w:val="ConsPlusNonformat"/>
        <w:tabs>
          <w:tab w:val="left" w:pos="708"/>
        </w:tabs>
        <w:jc w:val="both"/>
        <w:rPr>
          <w:rFonts w:ascii="Times New Roman" w:hAnsi="Times New Roman" w:cs="Times New Roman"/>
          <w:sz w:val="24"/>
          <w:szCs w:val="24"/>
        </w:rPr>
      </w:pPr>
    </w:p>
    <w:p w:rsidR="00FE6DC0" w:rsidRDefault="00FE6DC0" w:rsidP="00FE6DC0">
      <w:pPr>
        <w:pStyle w:val="11"/>
        <w:tabs>
          <w:tab w:val="left" w:pos="708"/>
        </w:tabs>
        <w:rPr>
          <w:szCs w:val="24"/>
        </w:rPr>
      </w:pPr>
      <w:r>
        <w:rPr>
          <w:szCs w:val="24"/>
        </w:rPr>
        <w:t>К заявлению прилагаются следующие документы:</w:t>
      </w:r>
    </w:p>
    <w:p w:rsidR="00FE6DC0" w:rsidRDefault="00FE6DC0" w:rsidP="00FE6DC0">
      <w:pPr>
        <w:pStyle w:val="11"/>
        <w:tabs>
          <w:tab w:val="left" w:pos="708"/>
        </w:tabs>
        <w:rPr>
          <w:szCs w:val="24"/>
        </w:rPr>
      </w:pPr>
      <w:r>
        <w:rPr>
          <w:szCs w:val="24"/>
        </w:rPr>
        <w:t xml:space="preserve">1) ____________________________________________________________________________ </w:t>
      </w:r>
    </w:p>
    <w:p w:rsidR="00FE6DC0" w:rsidRDefault="00FE6DC0" w:rsidP="00FE6DC0">
      <w:pPr>
        <w:pStyle w:val="11"/>
        <w:tabs>
          <w:tab w:val="left" w:pos="708"/>
        </w:tabs>
        <w:rPr>
          <w:szCs w:val="24"/>
        </w:rPr>
      </w:pPr>
      <w:r>
        <w:rPr>
          <w:szCs w:val="24"/>
        </w:rPr>
        <w:t>2) ____________________________________________________________________________</w:t>
      </w:r>
    </w:p>
    <w:p w:rsidR="00FE6DC0" w:rsidRDefault="00FE6DC0" w:rsidP="00FE6DC0">
      <w:pPr>
        <w:pStyle w:val="11"/>
        <w:tabs>
          <w:tab w:val="left" w:pos="708"/>
        </w:tabs>
        <w:rPr>
          <w:szCs w:val="24"/>
        </w:rPr>
      </w:pPr>
      <w:r>
        <w:rPr>
          <w:szCs w:val="24"/>
        </w:rPr>
        <w:t>3) ____________________________________________________________________________</w:t>
      </w:r>
    </w:p>
    <w:p w:rsidR="00FE6DC0" w:rsidRDefault="00FE6DC0" w:rsidP="00FE6DC0">
      <w:pPr>
        <w:pStyle w:val="11"/>
        <w:tabs>
          <w:tab w:val="left" w:pos="708"/>
        </w:tabs>
        <w:rPr>
          <w:szCs w:val="24"/>
        </w:rPr>
      </w:pPr>
      <w:r>
        <w:t>4) ____________________________________________________________________________</w:t>
      </w:r>
    </w:p>
    <w:p w:rsidR="00FE6DC0" w:rsidRDefault="00FE6DC0" w:rsidP="00FE6DC0">
      <w:pPr>
        <w:pStyle w:val="ConsPlusNonformat"/>
        <w:tabs>
          <w:tab w:val="left" w:pos="708"/>
        </w:tabs>
        <w:jc w:val="both"/>
        <w:rPr>
          <w:rFonts w:ascii="Times New Roman" w:hAnsi="Times New Roman" w:cs="Times New Roman"/>
          <w:sz w:val="24"/>
          <w:szCs w:val="24"/>
        </w:rPr>
      </w:pPr>
    </w:p>
    <w:p w:rsidR="00FE6DC0" w:rsidRDefault="00FE6DC0" w:rsidP="00FE6DC0">
      <w:pPr>
        <w:tabs>
          <w:tab w:val="left" w:pos="708"/>
        </w:tabs>
        <w:autoSpaceDE w:val="0"/>
        <w:rPr>
          <w:sz w:val="24"/>
          <w:szCs w:val="24"/>
        </w:rPr>
      </w:pPr>
      <w:r>
        <w:rPr>
          <w:sz w:val="24"/>
          <w:szCs w:val="24"/>
        </w:rPr>
        <w:t xml:space="preserve">Заявитель _________________              </w:t>
      </w:r>
      <w:r>
        <w:rPr>
          <w:sz w:val="24"/>
          <w:szCs w:val="24"/>
        </w:rPr>
        <w:tab/>
        <w:t xml:space="preserve">_______________ </w:t>
      </w:r>
      <w:r>
        <w:rPr>
          <w:sz w:val="24"/>
          <w:szCs w:val="24"/>
        </w:rPr>
        <w:tab/>
        <w:t xml:space="preserve">               _______________</w:t>
      </w:r>
    </w:p>
    <w:p w:rsidR="00FE6DC0" w:rsidRDefault="00FE6DC0" w:rsidP="00FE6DC0">
      <w:pPr>
        <w:tabs>
          <w:tab w:val="left" w:pos="708"/>
        </w:tabs>
        <w:autoSpaceDE w:val="0"/>
        <w:ind w:left="708" w:firstLine="708"/>
        <w:rPr>
          <w:sz w:val="24"/>
          <w:szCs w:val="24"/>
        </w:rPr>
      </w:pPr>
      <w:r>
        <w:rPr>
          <w:sz w:val="24"/>
          <w:szCs w:val="24"/>
        </w:rPr>
        <w:t xml:space="preserve"> (должность)                                 (подпись)</w:t>
      </w:r>
      <w:r>
        <w:rPr>
          <w:sz w:val="24"/>
          <w:szCs w:val="24"/>
        </w:rPr>
        <w:tab/>
      </w:r>
      <w:r>
        <w:rPr>
          <w:sz w:val="24"/>
          <w:szCs w:val="24"/>
        </w:rPr>
        <w:tab/>
      </w:r>
      <w:r>
        <w:rPr>
          <w:sz w:val="24"/>
          <w:szCs w:val="24"/>
        </w:rPr>
        <w:tab/>
        <w:t xml:space="preserve">      (расшифровка подписи)</w:t>
      </w:r>
    </w:p>
    <w:p w:rsidR="00FE6DC0" w:rsidRDefault="00FE6DC0" w:rsidP="00FE6DC0">
      <w:pPr>
        <w:pStyle w:val="11"/>
        <w:tabs>
          <w:tab w:val="left" w:pos="708"/>
        </w:tabs>
        <w:jc w:val="both"/>
        <w:rPr>
          <w:szCs w:val="24"/>
        </w:rPr>
      </w:pPr>
      <w:r>
        <w:rPr>
          <w:szCs w:val="24"/>
        </w:rPr>
        <w:t>____________________________________</w:t>
      </w:r>
    </w:p>
    <w:p w:rsidR="00FE6DC0" w:rsidRDefault="00FE6DC0" w:rsidP="00FE6DC0">
      <w:pPr>
        <w:pStyle w:val="11"/>
        <w:tabs>
          <w:tab w:val="left" w:pos="708"/>
        </w:tabs>
        <w:jc w:val="both"/>
        <w:rPr>
          <w:szCs w:val="24"/>
        </w:rPr>
      </w:pPr>
      <w:r>
        <w:rPr>
          <w:szCs w:val="24"/>
        </w:rPr>
        <w:t>* Сведения о заявителе:</w:t>
      </w:r>
    </w:p>
    <w:p w:rsidR="00FE6DC0" w:rsidRDefault="00FE6DC0" w:rsidP="00FE6DC0">
      <w:pPr>
        <w:pStyle w:val="11"/>
        <w:tabs>
          <w:tab w:val="left" w:pos="708"/>
        </w:tabs>
        <w:jc w:val="both"/>
        <w:rPr>
          <w:szCs w:val="24"/>
        </w:rPr>
      </w:pPr>
      <w:proofErr w:type="gramStart"/>
      <w:r>
        <w:rPr>
          <w:szCs w:val="24"/>
        </w:rPr>
        <w:t xml:space="preserve">Для  физических лиц (индивидуальных предпринимателей)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 </w:t>
      </w:r>
      <w:proofErr w:type="gramEnd"/>
    </w:p>
    <w:p w:rsidR="00FE6DC0" w:rsidRDefault="00FE6DC0" w:rsidP="00FE6DC0">
      <w:pPr>
        <w:pStyle w:val="11"/>
        <w:tabs>
          <w:tab w:val="left" w:pos="708"/>
        </w:tabs>
        <w:jc w:val="both"/>
      </w:pPr>
      <w:r>
        <w:lastRenderedPageBreak/>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p w:rsidR="00FE6DC0" w:rsidRDefault="00FE6DC0" w:rsidP="00FE6DC0">
      <w:pPr>
        <w:tabs>
          <w:tab w:val="left" w:pos="708"/>
        </w:tabs>
        <w:autoSpaceDE w:val="0"/>
        <w:ind w:firstLine="720"/>
        <w:jc w:val="right"/>
        <w:rPr>
          <w:sz w:val="24"/>
          <w:szCs w:val="24"/>
        </w:rPr>
      </w:pPr>
      <w:r>
        <w:rPr>
          <w:sz w:val="24"/>
          <w:szCs w:val="24"/>
        </w:rPr>
        <w:t>Приложение № 2</w:t>
      </w:r>
    </w:p>
    <w:p w:rsidR="00FE6DC0" w:rsidRDefault="00FE6DC0" w:rsidP="00FE6DC0">
      <w:pPr>
        <w:tabs>
          <w:tab w:val="left" w:pos="7560"/>
        </w:tabs>
        <w:autoSpaceDE w:val="0"/>
        <w:ind w:firstLine="720"/>
        <w:jc w:val="right"/>
        <w:rPr>
          <w:sz w:val="24"/>
          <w:szCs w:val="24"/>
        </w:rPr>
      </w:pPr>
      <w:r>
        <w:rPr>
          <w:sz w:val="24"/>
          <w:szCs w:val="24"/>
        </w:rPr>
        <w:t xml:space="preserve">                                                                             к административному регламенту</w:t>
      </w:r>
    </w:p>
    <w:p w:rsidR="00FE6DC0" w:rsidRDefault="00FE6DC0" w:rsidP="00FE6DC0">
      <w:pPr>
        <w:tabs>
          <w:tab w:val="left" w:pos="708"/>
        </w:tabs>
        <w:autoSpaceDE w:val="0"/>
        <w:ind w:firstLine="720"/>
        <w:jc w:val="right"/>
        <w:rPr>
          <w:sz w:val="24"/>
          <w:szCs w:val="24"/>
        </w:rPr>
      </w:pPr>
      <w:r>
        <w:rPr>
          <w:sz w:val="24"/>
          <w:szCs w:val="24"/>
        </w:rPr>
        <w:t xml:space="preserve">«Прием заявлений и выдача документов </w:t>
      </w:r>
    </w:p>
    <w:p w:rsidR="00FE6DC0" w:rsidRDefault="00FE6DC0" w:rsidP="00FE6DC0">
      <w:pPr>
        <w:tabs>
          <w:tab w:val="left" w:pos="708"/>
        </w:tabs>
        <w:autoSpaceDE w:val="0"/>
        <w:ind w:firstLine="720"/>
        <w:jc w:val="right"/>
        <w:rPr>
          <w:sz w:val="24"/>
          <w:szCs w:val="24"/>
        </w:rPr>
      </w:pPr>
      <w:r>
        <w:rPr>
          <w:sz w:val="24"/>
          <w:szCs w:val="24"/>
        </w:rPr>
        <w:t>о согласовании схем расположения земельных участков»</w:t>
      </w:r>
    </w:p>
    <w:p w:rsidR="00FE6DC0" w:rsidRDefault="00FE6DC0" w:rsidP="00FE6DC0">
      <w:pPr>
        <w:tabs>
          <w:tab w:val="left" w:pos="708"/>
        </w:tabs>
        <w:autoSpaceDE w:val="0"/>
        <w:rPr>
          <w:sz w:val="24"/>
          <w:szCs w:val="24"/>
        </w:rPr>
      </w:pPr>
    </w:p>
    <w:p w:rsidR="00FE6DC0" w:rsidRDefault="00FE6DC0" w:rsidP="00FE6DC0">
      <w:pPr>
        <w:tabs>
          <w:tab w:val="left" w:pos="708"/>
        </w:tabs>
        <w:autoSpaceDE w:val="0"/>
        <w:jc w:val="center"/>
        <w:rPr>
          <w:b/>
          <w:sz w:val="24"/>
          <w:szCs w:val="24"/>
        </w:rPr>
      </w:pPr>
      <w:r>
        <w:rPr>
          <w:b/>
          <w:sz w:val="24"/>
          <w:szCs w:val="24"/>
        </w:rPr>
        <w:t>БЛОК СХЕМА</w:t>
      </w:r>
    </w:p>
    <w:p w:rsidR="00FE6DC0" w:rsidRDefault="00FE6DC0" w:rsidP="00FE6DC0">
      <w:pPr>
        <w:tabs>
          <w:tab w:val="left" w:pos="708"/>
        </w:tabs>
        <w:autoSpaceDE w:val="0"/>
        <w:jc w:val="center"/>
        <w:rPr>
          <w:b/>
          <w:sz w:val="24"/>
          <w:szCs w:val="24"/>
        </w:rPr>
      </w:pPr>
      <w:r>
        <w:rPr>
          <w:b/>
          <w:sz w:val="24"/>
          <w:szCs w:val="24"/>
        </w:rPr>
        <w:t>предоставления муниципальной услуги</w:t>
      </w:r>
    </w:p>
    <w:p w:rsidR="00FE6DC0" w:rsidRDefault="00FE6DC0" w:rsidP="00FE6DC0">
      <w:pPr>
        <w:tabs>
          <w:tab w:val="left" w:pos="708"/>
        </w:tabs>
        <w:autoSpaceDE w:val="0"/>
        <w:ind w:firstLine="720"/>
        <w:jc w:val="center"/>
        <w:rPr>
          <w:sz w:val="24"/>
          <w:szCs w:val="24"/>
        </w:rPr>
      </w:pPr>
      <w:r>
        <w:rPr>
          <w:b/>
          <w:sz w:val="24"/>
          <w:szCs w:val="24"/>
        </w:rPr>
        <w:t>«Прием заявлений и выдача документов о согласовании схем расположения земельных участков»</w:t>
      </w:r>
    </w:p>
    <w:p w:rsidR="00FE6DC0" w:rsidRDefault="00001B02" w:rsidP="00FE6DC0">
      <w:pPr>
        <w:tabs>
          <w:tab w:val="left" w:pos="708"/>
        </w:tabs>
        <w:autoSpaceDE w:val="0"/>
        <w:jc w:val="center"/>
        <w:rPr>
          <w:sz w:val="24"/>
          <w:szCs w:val="24"/>
        </w:rPr>
      </w:pPr>
      <w:r w:rsidRPr="00001B02">
        <w:pict>
          <v:line id="_x0000_s1038" style="position:absolute;left:0;text-align:left;z-index:251639296" from="495pt,23.75pt" to="495pt,122.75pt" strokeweight=".26mm">
            <v:stroke joinstyle="miter"/>
          </v:line>
        </w:pict>
      </w:r>
      <w:r w:rsidRPr="00001B02">
        <w:pict>
          <v:line id="_x0000_s1060" style="position:absolute;left:0;text-align:left;z-index:251640320" from="396pt,23.75pt" to="495pt,23.75pt" strokeweight=".26mm">
            <v:stroke joinstyle="miter"/>
          </v:line>
        </w:pict>
      </w:r>
      <w:r w:rsidRPr="00001B02">
        <w:pict>
          <v:shapetype id="_x0000_t202" coordsize="21600,21600" o:spt="202" path="m,l,21600r21600,l21600,xe">
            <v:stroke joinstyle="miter"/>
            <v:path gradientshapeok="t" o:connecttype="rect"/>
          </v:shapetype>
          <v:shape id="_x0000_s1061" type="#_x0000_t202" style="position:absolute;left:0;text-align:left;margin-left:89.9pt;margin-top:10.5pt;width:333.1pt;height:45.1pt;z-index:251641344;mso-wrap-distance-left:9.05pt;mso-wrap-distance-right:9.05pt" strokeweight=".5pt">
            <v:fill color2="black"/>
            <v:textbox inset="7.45pt,3.85pt,7.45pt,3.85pt">
              <w:txbxContent>
                <w:p w:rsidR="00FE6DC0" w:rsidRDefault="00FE6DC0" w:rsidP="00FE6DC0">
                  <w:pPr>
                    <w:jc w:val="center"/>
                  </w:pPr>
                  <w:r>
                    <w:t xml:space="preserve">Прием и регистрация  заявления о согласовании схем границ земельных участков на кадастровом плане или кадастровой карте территории </w:t>
                  </w:r>
                </w:p>
                <w:p w:rsidR="00FE6DC0" w:rsidRDefault="00FE6DC0" w:rsidP="00FE6DC0"/>
              </w:txbxContent>
            </v:textbox>
          </v:shape>
        </w:pict>
      </w:r>
    </w:p>
    <w:p w:rsidR="00FE6DC0" w:rsidRDefault="00FE6DC0" w:rsidP="00FE6DC0">
      <w:pPr>
        <w:tabs>
          <w:tab w:val="left" w:pos="708"/>
        </w:tabs>
        <w:autoSpaceDE w:val="0"/>
        <w:jc w:val="both"/>
        <w:rPr>
          <w:sz w:val="24"/>
          <w:szCs w:val="24"/>
        </w:rPr>
      </w:pPr>
    </w:p>
    <w:p w:rsidR="00FE6DC0" w:rsidRDefault="00001B02" w:rsidP="00FE6DC0">
      <w:pPr>
        <w:tabs>
          <w:tab w:val="left" w:pos="708"/>
        </w:tabs>
        <w:autoSpaceDE w:val="0"/>
        <w:ind w:firstLine="720"/>
        <w:jc w:val="both"/>
        <w:rPr>
          <w:sz w:val="24"/>
          <w:szCs w:val="24"/>
        </w:rPr>
      </w:pPr>
      <w:r w:rsidRPr="00001B02">
        <w:pict>
          <v:line id="_x0000_s1044" style="position:absolute;left:0;text-align:left;z-index:251642368" from="333pt,230.4pt" to="333pt,248.4pt" strokeweight=".26mm">
            <v:stroke endarrow="block" joinstyle="miter"/>
          </v:line>
        </w:pict>
      </w:r>
      <w:r w:rsidRPr="00001B02">
        <w:pict>
          <v:shape id="_x0000_s1045" type="#_x0000_t202" style="position:absolute;left:0;text-align:left;margin-left:44.9pt;margin-top:248.3pt;width:180.1pt;height:36.1pt;z-index:251643392;mso-wrap-distance-left:9.05pt;mso-wrap-distance-right:9.05pt" strokeweight=".5pt">
            <v:fill color2="black"/>
            <v:textbox inset="7.45pt,3.85pt,7.45pt,3.85pt">
              <w:txbxContent>
                <w:p w:rsidR="00FE6DC0" w:rsidRDefault="00FE6DC0" w:rsidP="00FE6DC0">
                  <w:pPr>
                    <w:jc w:val="center"/>
                  </w:pPr>
                  <w:r>
                    <w:t xml:space="preserve">Подготовка проекта постановления о согласовании </w:t>
                  </w:r>
                </w:p>
              </w:txbxContent>
            </v:textbox>
          </v:shape>
        </w:pict>
      </w:r>
      <w:r w:rsidRPr="00001B02">
        <w:pict>
          <v:shape id="_x0000_s1046" type="#_x0000_t202" style="position:absolute;left:0;text-align:left;margin-left:170.9pt;margin-top:302.3pt;width:174.1pt;height:18.1pt;z-index:251644416;mso-wrap-distance-left:9.05pt;mso-wrap-distance-right:9.05pt" strokeweight=".5pt">
            <v:fill color2="black"/>
            <v:textbox inset="7.45pt,3.85pt,7.45pt,3.85pt">
              <w:txbxContent>
                <w:p w:rsidR="00FE6DC0" w:rsidRDefault="00FE6DC0" w:rsidP="00FE6DC0">
                  <w:pPr>
                    <w:jc w:val="center"/>
                  </w:pPr>
                  <w:r>
                    <w:t>В течение 3 рабочих дней</w:t>
                  </w:r>
                </w:p>
              </w:txbxContent>
            </v:textbox>
          </v:shape>
        </w:pict>
      </w:r>
      <w:r w:rsidRPr="00001B02">
        <w:pict>
          <v:shape id="_x0000_s1047" type="#_x0000_t202" style="position:absolute;left:0;text-align:left;margin-left:98.9pt;margin-top:509.3pt;width:333.1pt;height:36.1pt;z-index:251645440;mso-wrap-distance-left:9.05pt;mso-wrap-distance-right:9.05pt" strokeweight=".5pt">
            <v:fill color2="black"/>
            <v:textbox inset="7.45pt,3.85pt,7.45pt,3.85pt">
              <w:txbxContent>
                <w:p w:rsidR="00FE6DC0" w:rsidRDefault="00FE6DC0" w:rsidP="00FE6DC0">
                  <w:pPr>
                    <w:jc w:val="center"/>
                  </w:pPr>
                  <w:r>
                    <w:t xml:space="preserve">Выдача копии постановления о согласовании </w:t>
                  </w:r>
                </w:p>
                <w:p w:rsidR="00FE6DC0" w:rsidRDefault="00FE6DC0" w:rsidP="00FE6DC0">
                  <w:pPr>
                    <w:jc w:val="center"/>
                  </w:pPr>
                  <w:r>
                    <w:t xml:space="preserve"> (об отказе в согласовании)</w:t>
                  </w:r>
                </w:p>
                <w:p w:rsidR="00FE6DC0" w:rsidRDefault="00FE6DC0" w:rsidP="00FE6DC0">
                  <w:pPr>
                    <w:jc w:val="center"/>
                  </w:pPr>
                </w:p>
                <w:p w:rsidR="00FE6DC0" w:rsidRDefault="00FE6DC0" w:rsidP="00FE6DC0">
                  <w:pPr>
                    <w:rPr>
                      <w:sz w:val="22"/>
                      <w:szCs w:val="22"/>
                    </w:rPr>
                  </w:pPr>
                </w:p>
              </w:txbxContent>
            </v:textbox>
          </v:shape>
        </w:pict>
      </w:r>
      <w:r w:rsidRPr="00001B02">
        <w:pict>
          <v:line id="_x0000_s1048" style="position:absolute;left:0;text-align:left;z-index:251646464" from="495pt,122.4pt" to="495pt,527.4pt" strokeweight=".26mm">
            <v:stroke joinstyle="miter"/>
          </v:line>
        </w:pict>
      </w:r>
      <w:r w:rsidRPr="00001B02">
        <w:pict>
          <v:line id="_x0000_s1049" style="position:absolute;left:0;text-align:left;flip:x;z-index:251647488" from="6in,527.4pt" to="495pt,527.4pt" strokeweight=".26mm">
            <v:stroke endarrow="block" joinstyle="miter"/>
          </v:line>
        </w:pict>
      </w:r>
      <w:r w:rsidRPr="00001B02">
        <w:pict>
          <v:shape id="_x0000_s1050" type="#_x0000_t202" style="position:absolute;left:0;text-align:left;margin-left:44.9pt;margin-top:338.3pt;width:180.1pt;height:45.1pt;z-index:251648512;mso-wrap-distance-left:9.05pt;mso-wrap-distance-right:9.05pt" strokeweight=".5pt">
            <v:fill color2="black"/>
            <v:textbox inset="7.45pt,3.85pt,7.45pt,3.85pt">
              <w:txbxContent>
                <w:p w:rsidR="00FE6DC0" w:rsidRDefault="00FE6DC0" w:rsidP="00FE6DC0">
                  <w:pPr>
                    <w:jc w:val="center"/>
                  </w:pPr>
                  <w:r>
                    <w:t xml:space="preserve">Принятие решения о согласовании </w:t>
                  </w:r>
                </w:p>
                <w:p w:rsidR="00FE6DC0" w:rsidRDefault="00FE6DC0" w:rsidP="00FE6DC0">
                  <w:pPr>
                    <w:jc w:val="center"/>
                  </w:pPr>
                </w:p>
              </w:txbxContent>
            </v:textbox>
          </v:shape>
        </w:pict>
      </w:r>
      <w:r w:rsidRPr="00001B02">
        <w:pict>
          <v:shape id="_x0000_s1051" type="#_x0000_t202" style="position:absolute;left:0;text-align:left;margin-left:287.9pt;margin-top:338.3pt;width:171.1pt;height:45.1pt;z-index:251649536;mso-wrap-distance-left:9.05pt;mso-wrap-distance-right:9.05pt" strokeweight=".5pt">
            <v:fill color2="black"/>
            <v:textbox inset="7.45pt,3.85pt,7.45pt,3.85pt">
              <w:txbxContent>
                <w:p w:rsidR="00FE6DC0" w:rsidRDefault="00FE6DC0" w:rsidP="00FE6DC0">
                  <w:pPr>
                    <w:jc w:val="center"/>
                  </w:pPr>
                  <w:r>
                    <w:t>Принятие решения об отказе в согласовании</w:t>
                  </w:r>
                </w:p>
                <w:p w:rsidR="00FE6DC0" w:rsidRDefault="00FE6DC0" w:rsidP="00FE6DC0">
                  <w:pPr>
                    <w:jc w:val="center"/>
                  </w:pPr>
                </w:p>
              </w:txbxContent>
            </v:textbox>
          </v:shape>
        </w:pict>
      </w:r>
      <w:r w:rsidRPr="00001B02">
        <w:pict>
          <v:shape id="_x0000_s1053" type="#_x0000_t202" style="position:absolute;left:0;text-align:left;margin-left:98.9pt;margin-top:401.3pt;width:324.1pt;height:18.1pt;z-index:251650560;mso-wrap-distance-left:9.05pt;mso-wrap-distance-right:9.05pt" strokeweight=".5pt">
            <v:fill color2="black"/>
            <v:textbox inset="7.45pt,3.85pt,7.45pt,3.85pt">
              <w:txbxContent>
                <w:p w:rsidR="00FE6DC0" w:rsidRDefault="00FE6DC0" w:rsidP="00FE6DC0">
                  <w:pPr>
                    <w:jc w:val="center"/>
                  </w:pPr>
                  <w:r>
                    <w:t>В течение 3 рабочих дней</w:t>
                  </w:r>
                </w:p>
              </w:txbxContent>
            </v:textbox>
          </v:shape>
        </w:pict>
      </w:r>
      <w:r w:rsidRPr="00001B02">
        <w:pict>
          <v:line id="_x0000_s1054" style="position:absolute;left:0;text-align:left;z-index:251651584" from="189pt,383.4pt" to="189pt,401.4pt" strokeweight=".26mm">
            <v:stroke endarrow="block" joinstyle="miter"/>
          </v:line>
        </w:pict>
      </w:r>
      <w:r w:rsidRPr="00001B02">
        <w:pict>
          <v:line id="_x0000_s1055" style="position:absolute;left:0;text-align:left;z-index:251652608" from="333pt,383.4pt" to="333pt,401.4pt" strokeweight=".26mm">
            <v:stroke endarrow="block" joinstyle="miter"/>
          </v:line>
        </w:pict>
      </w:r>
      <w:r w:rsidRPr="00001B02">
        <w:pict>
          <v:line id="_x0000_s1056" style="position:absolute;left:0;text-align:left;z-index:251653632" from="261pt,419.4pt" to="261pt,437.4pt" strokeweight=".26mm">
            <v:stroke endarrow="block" joinstyle="miter"/>
          </v:line>
        </w:pict>
      </w:r>
      <w:r w:rsidRPr="00001B02">
        <w:pict>
          <v:line id="_x0000_s1057" style="position:absolute;left:0;text-align:left;z-index:251654656" from="261pt,491.4pt" to="261pt,509.4pt" strokeweight=".26mm">
            <v:stroke endarrow="block" joinstyle="miter"/>
          </v:line>
        </w:pict>
      </w:r>
      <w:r w:rsidRPr="00001B02">
        <w:pict>
          <v:line id="_x0000_s1058" style="position:absolute;left:0;text-align:left;z-index:251655680" from="2in,419.4pt" to="2in,509.4pt" strokeweight=".26mm">
            <v:stroke endarrow="block" joinstyle="miter"/>
          </v:line>
        </w:pict>
      </w:r>
      <w:r w:rsidRPr="00001B02">
        <w:pict>
          <v:line id="_x0000_s1059" style="position:absolute;left:0;text-align:left;z-index:251656704" from="396pt,419.4pt" to="396pt,509.4pt" strokeweight=".26mm">
            <v:stroke endarrow="block" joinstyle="miter"/>
          </v:line>
        </w:pict>
      </w:r>
      <w:r w:rsidRPr="00001B02">
        <w:pict>
          <v:line id="_x0000_s1062" style="position:absolute;left:0;text-align:left;z-index:251657728" from="252pt,23.4pt" to="252pt,41.4pt" strokeweight=".26mm">
            <v:stroke endarrow="block" joinstyle="miter"/>
          </v:line>
        </w:pict>
      </w:r>
      <w:r w:rsidRPr="00001B02">
        <w:pict>
          <v:line id="_x0000_s1026" style="position:absolute;left:0;text-align:left;z-index:251658752" from="252pt,77.4pt" to="252pt,95.4pt" strokeweight=".26mm">
            <v:stroke endarrow="block" joinstyle="miter"/>
          </v:line>
        </w:pict>
      </w:r>
      <w:r w:rsidRPr="00001B02">
        <w:pict>
          <v:shape id="_x0000_s1027" type="#_x0000_t202" style="position:absolute;left:0;text-align:left;margin-left:161.9pt;margin-top:41.3pt;width:210.1pt;height:36.1pt;z-index:251659776;mso-wrap-distance-left:9.05pt;mso-wrap-distance-right:9.05pt" strokeweight=".5pt">
            <v:fill color2="black"/>
            <v:textbox inset="7.45pt,3.85pt,7.45pt,3.85pt">
              <w:txbxContent>
                <w:p w:rsidR="00FE6DC0" w:rsidRDefault="00FE6DC0" w:rsidP="00FE6DC0">
                  <w:pPr>
                    <w:jc w:val="center"/>
                  </w:pPr>
                  <w:r>
                    <w:t>Рассмотрение заявления и прилагаемых к нему документов</w:t>
                  </w:r>
                </w:p>
                <w:p w:rsidR="00FE6DC0" w:rsidRDefault="00FE6DC0" w:rsidP="00FE6DC0">
                  <w:pPr>
                    <w:rPr>
                      <w:sz w:val="22"/>
                      <w:szCs w:val="22"/>
                    </w:rPr>
                  </w:pPr>
                </w:p>
              </w:txbxContent>
            </v:textbox>
          </v:shape>
        </w:pict>
      </w:r>
      <w:r w:rsidRPr="00001B02">
        <w:pict>
          <v:line id="_x0000_s1028" style="position:absolute;left:0;text-align:left;z-index:251660800" from="333pt,194.4pt" to="333pt,212.4pt" strokeweight=".26mm">
            <v:stroke endarrow="block" joinstyle="miter"/>
          </v:line>
        </w:pict>
      </w:r>
      <w:r w:rsidRPr="00001B02">
        <w:pict>
          <v:line id="_x0000_s1029" style="position:absolute;left:0;text-align:left;z-index:251661824" from="324pt,113.4pt" to="324pt,131.4pt" strokeweight=".26mm">
            <v:stroke endarrow="block" joinstyle="miter"/>
          </v:line>
        </w:pict>
      </w:r>
      <w:r w:rsidRPr="00001B02">
        <w:pict>
          <v:shape id="_x0000_s1030" type="#_x0000_t202" style="position:absolute;left:0;text-align:left;margin-left:125.9pt;margin-top:131.3pt;width:114.1pt;height:63.1pt;z-index:251662848;mso-wrap-distance-left:9.05pt;mso-wrap-distance-right:9.05pt" strokeweight=".5pt">
            <v:fill color2="black"/>
            <v:textbox inset="7.45pt,3.85pt,7.45pt,3.85pt">
              <w:txbxContent>
                <w:p w:rsidR="00FE6DC0" w:rsidRDefault="00FE6DC0" w:rsidP="00FE6DC0">
                  <w:pPr>
                    <w:jc w:val="center"/>
                    <w:rPr>
                      <w:sz w:val="18"/>
                      <w:szCs w:val="18"/>
                    </w:rPr>
                  </w:pPr>
                  <w:r>
                    <w:rPr>
                      <w:sz w:val="18"/>
                      <w:szCs w:val="18"/>
                    </w:rPr>
                    <w:t>Отсутствие оснований для отказа в предоставлении  муниципальной услуги</w:t>
                  </w:r>
                </w:p>
              </w:txbxContent>
            </v:textbox>
          </v:shape>
        </w:pict>
      </w:r>
      <w:r w:rsidRPr="00001B02">
        <w:pict>
          <v:shape id="_x0000_s1031" type="#_x0000_t202" style="position:absolute;left:0;text-align:left;margin-left:278.9pt;margin-top:131.3pt;width:96.1pt;height:63.1pt;z-index:251663872;mso-wrap-distance-left:9.05pt;mso-wrap-distance-right:9.05pt" strokeweight=".5pt">
            <v:fill color2="black"/>
            <v:textbox inset="7.45pt,3.85pt,7.45pt,3.85pt">
              <w:txbxContent>
                <w:p w:rsidR="00FE6DC0" w:rsidRDefault="00FE6DC0" w:rsidP="00FE6DC0">
                  <w:pPr>
                    <w:jc w:val="center"/>
                    <w:rPr>
                      <w:sz w:val="18"/>
                      <w:szCs w:val="18"/>
                    </w:rPr>
                  </w:pPr>
                  <w:r>
                    <w:rPr>
                      <w:sz w:val="18"/>
                      <w:szCs w:val="18"/>
                    </w:rPr>
                    <w:t>Наличие оснований для отказа в предоставлении  муниципальной услуги</w:t>
                  </w:r>
                </w:p>
                <w:p w:rsidR="00FE6DC0" w:rsidRDefault="00FE6DC0" w:rsidP="00FE6DC0"/>
              </w:txbxContent>
            </v:textbox>
          </v:shape>
        </w:pict>
      </w:r>
      <w:r w:rsidRPr="00001B02">
        <w:pict>
          <v:shape id="_x0000_s1032" type="#_x0000_t202" style="position:absolute;left:0;text-align:left;margin-left:296.9pt;margin-top:248.3pt;width:180.1pt;height:36.1pt;z-index:251664896;mso-wrap-distance-left:9.05pt;mso-wrap-distance-right:9.05pt" strokeweight=".5pt">
            <v:fill color2="black"/>
            <v:textbox inset="7.45pt,3.85pt,7.45pt,3.85pt">
              <w:txbxContent>
                <w:p w:rsidR="00FE6DC0" w:rsidRDefault="00FE6DC0" w:rsidP="00FE6DC0">
                  <w:pPr>
                    <w:jc w:val="center"/>
                  </w:pPr>
                  <w:r>
                    <w:t xml:space="preserve">Подготовка проекта  постановления об отказе в согласовании </w:t>
                  </w:r>
                </w:p>
                <w:p w:rsidR="00FE6DC0" w:rsidRDefault="00FE6DC0" w:rsidP="00FE6DC0">
                  <w:pPr>
                    <w:jc w:val="center"/>
                  </w:pPr>
                </w:p>
              </w:txbxContent>
            </v:textbox>
          </v:shape>
        </w:pict>
      </w:r>
      <w:r w:rsidRPr="00001B02">
        <w:pict>
          <v:line id="_x0000_s1033" style="position:absolute;left:0;text-align:left;z-index:251665920" from="189pt,194.4pt" to="189pt,212.4pt" strokeweight=".26mm">
            <v:stroke endarrow="block" joinstyle="miter"/>
          </v:line>
        </w:pict>
      </w:r>
      <w:r w:rsidRPr="00001B02">
        <w:pict>
          <v:line id="_x0000_s1034" style="position:absolute;left:0;text-align:left;z-index:251666944" from="189pt,113.4pt" to="189pt,131.4pt" strokeweight=".26mm">
            <v:stroke endarrow="block" joinstyle="miter"/>
          </v:line>
        </w:pict>
      </w:r>
      <w:r w:rsidRPr="00001B02">
        <w:pict>
          <v:line id="_x0000_s1035" style="position:absolute;left:0;text-align:left;z-index:251667968" from="189pt,284.4pt" to="189pt,302.4pt" strokeweight=".26mm">
            <v:stroke endarrow="block" joinstyle="miter"/>
          </v:line>
        </w:pict>
      </w:r>
      <w:r w:rsidRPr="00001B02">
        <w:pict>
          <v:line id="_x0000_s1036" style="position:absolute;left:0;text-align:left;z-index:251668992" from="333pt,284.4pt" to="333pt,302.4pt" strokeweight=".26mm">
            <v:stroke endarrow="block" joinstyle="miter"/>
          </v:line>
        </w:pict>
      </w:r>
      <w:r w:rsidRPr="00001B02">
        <w:pict>
          <v:line id="_x0000_s1039" style="position:absolute;left:0;text-align:left;z-index:251670016" from="333pt,320.4pt" to="333pt,338.4pt" strokeweight=".26mm">
            <v:stroke endarrow="block" joinstyle="miter"/>
          </v:line>
        </w:pict>
      </w:r>
      <w:r w:rsidRPr="00001B02">
        <w:pict>
          <v:line id="_x0000_s1040" style="position:absolute;left:0;text-align:left;z-index:251671040" from="189pt,320.4pt" to="189pt,338.4pt" strokeweight=".26mm">
            <v:stroke endarrow="block" joinstyle="miter"/>
          </v:line>
        </w:pict>
      </w:r>
      <w:r w:rsidRPr="00001B02">
        <w:pict>
          <v:shape id="_x0000_s1041" type="#_x0000_t202" style="position:absolute;left:0;text-align:left;margin-left:179.9pt;margin-top:95.3pt;width:156.1pt;height:18.1pt;z-index:251672064;mso-wrap-distance-left:9.05pt;mso-wrap-distance-right:9.05pt" strokeweight=".5pt">
            <v:fill color2="black"/>
            <v:textbox inset="7.45pt,3.85pt,7.45pt,3.85pt">
              <w:txbxContent>
                <w:p w:rsidR="00FE6DC0" w:rsidRDefault="00FE6DC0" w:rsidP="00FE6DC0">
                  <w:pPr>
                    <w:jc w:val="center"/>
                  </w:pPr>
                  <w:r>
                    <w:t>В течение 7 дней</w:t>
                  </w:r>
                </w:p>
              </w:txbxContent>
            </v:textbox>
          </v:shape>
        </w:pict>
      </w:r>
      <w:r w:rsidRPr="00001B02">
        <w:pict>
          <v:shape id="_x0000_s1042" type="#_x0000_t202" style="position:absolute;left:0;text-align:left;margin-left:179.9pt;margin-top:212.3pt;width:162.1pt;height:18.1pt;z-index:251673088;mso-wrap-distance-left:9.05pt;mso-wrap-distance-right:9.05pt" strokeweight=".5pt">
            <v:fill color2="black"/>
            <v:textbox inset="7.45pt,3.85pt,7.45pt,3.85pt">
              <w:txbxContent>
                <w:p w:rsidR="00FE6DC0" w:rsidRDefault="00FE6DC0" w:rsidP="00FE6DC0">
                  <w:pPr>
                    <w:jc w:val="center"/>
                  </w:pPr>
                  <w:r>
                    <w:t>В течение 10 рабочих  дней</w:t>
                  </w:r>
                </w:p>
              </w:txbxContent>
            </v:textbox>
          </v:shape>
        </w:pict>
      </w:r>
      <w:r w:rsidRPr="00001B02">
        <w:pict>
          <v:line id="_x0000_s1043" style="position:absolute;left:0;text-align:left;z-index:251674112" from="189pt,230.4pt" to="189pt,248.4pt" strokeweight=".26mm">
            <v:stroke endarrow="block" joinstyle="miter"/>
          </v:line>
        </w:pict>
      </w:r>
      <w:r w:rsidR="00FE6DC0">
        <w:rPr>
          <w:sz w:val="24"/>
          <w:szCs w:val="24"/>
        </w:rPr>
        <w:t xml:space="preserve"> </w:t>
      </w:r>
    </w:p>
    <w:p w:rsidR="00FE6DC0" w:rsidRDefault="00FE6DC0" w:rsidP="00FE6DC0">
      <w:pPr>
        <w:tabs>
          <w:tab w:val="left" w:pos="708"/>
        </w:tabs>
        <w:rPr>
          <w:sz w:val="24"/>
          <w:szCs w:val="24"/>
        </w:rPr>
      </w:pPr>
    </w:p>
    <w:p w:rsidR="00FE6DC0" w:rsidRDefault="00001B02" w:rsidP="00FE6DC0">
      <w:pPr>
        <w:rPr>
          <w:sz w:val="24"/>
          <w:szCs w:val="24"/>
        </w:rPr>
      </w:pPr>
      <w:r w:rsidRPr="00001B02">
        <w:pict>
          <v:shape id="_x0000_s1037" type="#_x0000_t202" style="position:absolute;margin-left:439.25pt;margin-top:69.4pt;width:66.1pt;height:25.4pt;z-index:251675136;mso-wrap-distance-left:9.05pt;mso-wrap-distance-right:9.05pt" strokeweight=".5pt">
            <v:fill color2="black"/>
            <v:textbox inset="7.45pt,3.85pt,7.45pt,3.85pt">
              <w:txbxContent>
                <w:p w:rsidR="00FE6DC0" w:rsidRDefault="00FE6DC0" w:rsidP="00FE6DC0">
                  <w:pPr>
                    <w:jc w:val="center"/>
                  </w:pPr>
                  <w:r>
                    <w:t>1 месяц</w:t>
                  </w:r>
                </w:p>
              </w:txbxContent>
            </v:textbox>
          </v:shape>
        </w:pict>
      </w:r>
      <w:r w:rsidRPr="00001B02">
        <w:pict>
          <v:shape id="_x0000_s1052" type="#_x0000_t202" style="position:absolute;margin-left:188.9pt;margin-top:409.7pt;width:165.55pt;height:62.2pt;z-index:251676160;mso-wrap-distance-left:9.05pt;mso-wrap-distance-right:9.05pt" strokeweight=".5pt">
            <v:fill color2="black"/>
            <v:textbox inset="7.45pt,3.85pt,7.45pt,3.85pt">
              <w:txbxContent>
                <w:p w:rsidR="00FE6DC0" w:rsidRDefault="00FE6DC0" w:rsidP="00FE6DC0">
                  <w:pPr>
                    <w:jc w:val="center"/>
                  </w:pPr>
                  <w:r>
                    <w:t>Доработка проекта постановления, в случае несогласия главы администрации с содержанием проекта постановления</w:t>
                  </w:r>
                </w:p>
              </w:txbxContent>
            </v:textbox>
          </v:shape>
        </w:pict>
      </w:r>
    </w:p>
    <w:p w:rsidR="001A5209" w:rsidRDefault="001A5209"/>
    <w:sectPr w:rsidR="001A5209" w:rsidSect="001A52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3B50F1"/>
    <w:multiLevelType w:val="hybridMultilevel"/>
    <w:tmpl w:val="92FEC3B0"/>
    <w:lvl w:ilvl="0" w:tplc="15D26802">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08"/>
  <w:characterSpacingControl w:val="doNotCompress"/>
  <w:compat/>
  <w:rsids>
    <w:rsidRoot w:val="00FE6DC0"/>
    <w:rsid w:val="00001B02"/>
    <w:rsid w:val="001355BB"/>
    <w:rsid w:val="001A5209"/>
    <w:rsid w:val="00600620"/>
    <w:rsid w:val="00703ECE"/>
    <w:rsid w:val="00A30930"/>
    <w:rsid w:val="00E94028"/>
    <w:rsid w:val="00FE6D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DC0"/>
    <w:pPr>
      <w:suppressAutoHyphens/>
      <w:spacing w:after="0" w:line="240" w:lineRule="auto"/>
    </w:pPr>
    <w:rPr>
      <w:rFonts w:eastAsia="Times New Roman" w:cs="Times New Roman"/>
      <w:sz w:val="20"/>
      <w:szCs w:val="20"/>
      <w:lang w:eastAsia="ar-SA"/>
    </w:rPr>
  </w:style>
  <w:style w:type="paragraph" w:styleId="1">
    <w:name w:val="heading 1"/>
    <w:basedOn w:val="a"/>
    <w:next w:val="a"/>
    <w:link w:val="10"/>
    <w:qFormat/>
    <w:rsid w:val="00FE6DC0"/>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6DC0"/>
    <w:rPr>
      <w:rFonts w:ascii="Arial" w:eastAsia="Times New Roman" w:hAnsi="Arial" w:cs="Arial"/>
      <w:b/>
      <w:bCs/>
      <w:kern w:val="32"/>
      <w:sz w:val="32"/>
      <w:szCs w:val="32"/>
      <w:lang w:eastAsia="ar-SA"/>
    </w:rPr>
  </w:style>
  <w:style w:type="character" w:styleId="a3">
    <w:name w:val="Hyperlink"/>
    <w:basedOn w:val="a0"/>
    <w:semiHidden/>
    <w:unhideWhenUsed/>
    <w:rsid w:val="00FE6DC0"/>
    <w:rPr>
      <w:rFonts w:ascii="Times New Roman" w:hAnsi="Times New Roman" w:cs="Times New Roman" w:hint="default"/>
      <w:color w:val="0000FF"/>
      <w:u w:val="single"/>
    </w:rPr>
  </w:style>
  <w:style w:type="paragraph" w:styleId="a4">
    <w:name w:val="Normal (Web)"/>
    <w:basedOn w:val="a"/>
    <w:semiHidden/>
    <w:unhideWhenUsed/>
    <w:rsid w:val="00FE6DC0"/>
    <w:pPr>
      <w:suppressAutoHyphens w:val="0"/>
      <w:spacing w:before="100" w:beforeAutospacing="1" w:after="100" w:afterAutospacing="1"/>
    </w:pPr>
    <w:rPr>
      <w:sz w:val="24"/>
      <w:szCs w:val="24"/>
      <w:lang w:eastAsia="ru-RU"/>
    </w:rPr>
  </w:style>
  <w:style w:type="paragraph" w:styleId="a5">
    <w:name w:val="header"/>
    <w:basedOn w:val="a"/>
    <w:link w:val="a6"/>
    <w:semiHidden/>
    <w:unhideWhenUsed/>
    <w:rsid w:val="00FE6DC0"/>
    <w:pPr>
      <w:tabs>
        <w:tab w:val="center" w:pos="4677"/>
        <w:tab w:val="right" w:pos="9355"/>
      </w:tabs>
      <w:suppressAutoHyphens w:val="0"/>
      <w:jc w:val="both"/>
    </w:pPr>
    <w:rPr>
      <w:sz w:val="28"/>
      <w:lang w:eastAsia="ru-RU"/>
    </w:rPr>
  </w:style>
  <w:style w:type="character" w:customStyle="1" w:styleId="a6">
    <w:name w:val="Верхний колонтитул Знак"/>
    <w:basedOn w:val="a0"/>
    <w:link w:val="a5"/>
    <w:semiHidden/>
    <w:rsid w:val="00FE6DC0"/>
    <w:rPr>
      <w:rFonts w:eastAsia="Times New Roman" w:cs="Times New Roman"/>
      <w:sz w:val="28"/>
      <w:szCs w:val="20"/>
      <w:lang w:eastAsia="ru-RU"/>
    </w:rPr>
  </w:style>
  <w:style w:type="paragraph" w:styleId="a7">
    <w:name w:val="No Spacing"/>
    <w:qFormat/>
    <w:rsid w:val="00FE6DC0"/>
    <w:pPr>
      <w:spacing w:after="0" w:line="240" w:lineRule="auto"/>
    </w:pPr>
    <w:rPr>
      <w:rFonts w:ascii="Calibri" w:eastAsia="Times New Roman" w:hAnsi="Calibri" w:cs="Times New Roman"/>
      <w:sz w:val="22"/>
      <w:lang w:eastAsia="ru-RU"/>
    </w:rPr>
  </w:style>
  <w:style w:type="paragraph" w:customStyle="1" w:styleId="ConsPlusNormal">
    <w:name w:val="ConsPlusNormal"/>
    <w:rsid w:val="00FE6DC0"/>
    <w:pPr>
      <w:suppressAutoHyphens/>
      <w:spacing w:after="0" w:line="240" w:lineRule="auto"/>
    </w:pPr>
    <w:rPr>
      <w:rFonts w:ascii="Arial" w:eastAsia="Arial" w:hAnsi="Arial" w:cs="Tahoma"/>
      <w:sz w:val="20"/>
      <w:szCs w:val="24"/>
      <w:lang w:eastAsia="zh-CN" w:bidi="hi-IN"/>
    </w:rPr>
  </w:style>
  <w:style w:type="paragraph" w:customStyle="1" w:styleId="ConsPlusNonformat">
    <w:name w:val="ConsPlusNonformat"/>
    <w:rsid w:val="00FE6DC0"/>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
    <w:name w:val="ConsPlusTitle"/>
    <w:rsid w:val="00FE6DC0"/>
    <w:pPr>
      <w:suppressAutoHyphens/>
      <w:autoSpaceDE w:val="0"/>
      <w:spacing w:after="0" w:line="240" w:lineRule="auto"/>
    </w:pPr>
    <w:rPr>
      <w:rFonts w:eastAsia="Times New Roman" w:cs="Times New Roman"/>
      <w:b/>
      <w:bCs/>
      <w:sz w:val="28"/>
      <w:szCs w:val="28"/>
      <w:lang w:eastAsia="ar-SA"/>
    </w:rPr>
  </w:style>
  <w:style w:type="paragraph" w:customStyle="1" w:styleId="11">
    <w:name w:val="Обычный1"/>
    <w:rsid w:val="00FE6DC0"/>
    <w:pPr>
      <w:suppressAutoHyphens/>
      <w:spacing w:after="0" w:line="240" w:lineRule="auto"/>
    </w:pPr>
    <w:rPr>
      <w:rFonts w:eastAsia="Times New Roman" w:cs="Times New Roman"/>
      <w:szCs w:val="20"/>
      <w:lang w:eastAsia="ar-SA"/>
    </w:rPr>
  </w:style>
  <w:style w:type="paragraph" w:customStyle="1" w:styleId="u">
    <w:name w:val="u"/>
    <w:basedOn w:val="a"/>
    <w:rsid w:val="00FE6DC0"/>
    <w:pPr>
      <w:suppressAutoHyphens w:val="0"/>
      <w:spacing w:before="100" w:beforeAutospacing="1" w:after="100" w:afterAutospacing="1"/>
    </w:pPr>
    <w:rPr>
      <w:sz w:val="24"/>
      <w:szCs w:val="24"/>
      <w:lang w:eastAsia="ru-RU"/>
    </w:rPr>
  </w:style>
  <w:style w:type="character" w:customStyle="1" w:styleId="a8">
    <w:name w:val="Гипертекстовая ссылка"/>
    <w:basedOn w:val="a0"/>
    <w:rsid w:val="00FE6DC0"/>
    <w:rPr>
      <w:color w:val="008000"/>
    </w:rPr>
  </w:style>
  <w:style w:type="character" w:customStyle="1" w:styleId="b-mail-personemailtext">
    <w:name w:val="b-mail-person__email__text"/>
    <w:basedOn w:val="a0"/>
    <w:rsid w:val="00FE6DC0"/>
  </w:style>
</w:styles>
</file>

<file path=word/webSettings.xml><?xml version="1.0" encoding="utf-8"?>
<w:webSettings xmlns:r="http://schemas.openxmlformats.org/officeDocument/2006/relationships" xmlns:w="http://schemas.openxmlformats.org/wordprocessingml/2006/main">
  <w:divs>
    <w:div w:id="27999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yandex.ru/neo2/" TargetMode="External"/><Relationship Id="rId13" Type="http://schemas.openxmlformats.org/officeDocument/2006/relationships/hyperlink" Target="consultantplus://offline/ref=8B4F50161FC52F3E8450046D4271ED08B2F030BB11DF723C4E95AA861444A8FD005D0FA9E52B2AD9E2249Ae4i7P" TargetMode="External"/><Relationship Id="rId18" Type="http://schemas.openxmlformats.org/officeDocument/2006/relationships/hyperlink" Target="http://nukut.irkobl.ru/pereplanirovka_zhil_pomesh.doc" TargetMode="External"/><Relationship Id="rId3" Type="http://schemas.openxmlformats.org/officeDocument/2006/relationships/settings" Target="settings.xml"/><Relationship Id="rId7" Type="http://schemas.openxmlformats.org/officeDocument/2006/relationships/hyperlink" Target="http://baynday.irkobl.ru" TargetMode="External"/><Relationship Id="rId12" Type="http://schemas.openxmlformats.org/officeDocument/2006/relationships/hyperlink" Target="consultantplus://offline/ref=0B4A48F69053F951C31C96D0106BF938D5432BF4CEF633A664DDFC3F73BF765BC1A2268235AB24BDD76C22f2e3P" TargetMode="External"/><Relationship Id="rId17" Type="http://schemas.openxmlformats.org/officeDocument/2006/relationships/hyperlink" Target="consultantplus://offline/ref=D8D69BCA6AE9E14D9AB0B2AFEC13CE25544E90F67A75FFBE3A5E413A7819ADD623774069C8F66B413FF5BDD8v7P" TargetMode="External"/><Relationship Id="rId2" Type="http://schemas.openxmlformats.org/officeDocument/2006/relationships/styles" Target="styles.xml"/><Relationship Id="rId16" Type="http://schemas.openxmlformats.org/officeDocument/2006/relationships/hyperlink" Target="consultantplus://offline/ref=D8D69BCA6AE9E14D9AB0B2AFEC13CE25544E90F67A75FFBE3A5E413A7819ADD623774069C8F66B413FF5BDD8v2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baynday.irkobl.ru" TargetMode="External"/><Relationship Id="rId11" Type="http://schemas.openxmlformats.org/officeDocument/2006/relationships/hyperlink" Target="consultantplus://offline/ref=989C260B6A564D738D4FA621FC8924F4EA21CD43264403BB88C261824E6193DEBBD6E2D48AF55CC3A02995t6d5P" TargetMode="External"/><Relationship Id="rId5" Type="http://schemas.openxmlformats.org/officeDocument/2006/relationships/hyperlink" Target="https://mail.yandex.ru/neo2/" TargetMode="External"/><Relationship Id="rId15" Type="http://schemas.openxmlformats.org/officeDocument/2006/relationships/hyperlink" Target="consultantplus://offline/ref=D8D69BCA6AE9E14D9AB0B2AFEC13CE25544E90F67A75FFBE3A5E413A7819ADD623774069C8F66B413FF5BDD8v7P" TargetMode="External"/><Relationship Id="rId10" Type="http://schemas.openxmlformats.org/officeDocument/2006/relationships/hyperlink" Target="consultantplus://offline/ref=9ABC34DBDDCA123AB6755F9D4DFC3F51DA4437CA51DED53701F229865F0DE26E3CF1D3C2D0EF76CEF4FA98GCV6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97EAE378EAF180DE47E3F6094A69D500A51A29C6731F6871FDFBE42795ED0D2A6BC2AA5EA6A0D8EL05EK" TargetMode="External"/><Relationship Id="rId14" Type="http://schemas.openxmlformats.org/officeDocument/2006/relationships/hyperlink" Target="consultantplus://offline/ref=8B4F50161FC52F3E8450046D4271ED08B2F030BB11DF723C4E95AA861444A8FD005D0FA9E52B2AD9E22799e4i9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4212</Words>
  <Characters>24011</Characters>
  <Application>Microsoft Office Word</Application>
  <DocSecurity>0</DocSecurity>
  <Lines>200</Lines>
  <Paragraphs>56</Paragraphs>
  <ScaleCrop>false</ScaleCrop>
  <Company>Microsoft</Company>
  <LinksUpToDate>false</LinksUpToDate>
  <CharactersWithSpaces>28167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3</cp:revision>
  <cp:lastPrinted>2013-06-05T02:40:00Z</cp:lastPrinted>
  <dcterms:created xsi:type="dcterms:W3CDTF">2013-06-05T02:38:00Z</dcterms:created>
  <dcterms:modified xsi:type="dcterms:W3CDTF">2013-06-06T06:24:00Z</dcterms:modified>
</cp:coreProperties>
</file>